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BF34" w14:textId="6D2A2293" w:rsidR="00475664" w:rsidRPr="00E83CD8" w:rsidRDefault="00C37006" w:rsidP="008A61D8">
      <w:pPr>
        <w:spacing w:after="0" w:line="240" w:lineRule="auto"/>
        <w:jc w:val="center"/>
        <w:rPr>
          <w:rFonts w:ascii="Myriad Pro" w:eastAsiaTheme="minorEastAsia" w:hAnsi="Myriad Pro" w:cstheme="minorHAnsi"/>
          <w:b/>
          <w:sz w:val="48"/>
          <w:szCs w:val="48"/>
          <w:lang w:eastAsia="nb-NO"/>
        </w:rPr>
      </w:pPr>
      <w:r w:rsidRPr="00E83CD8">
        <w:rPr>
          <w:rFonts w:ascii="Myriad Pro" w:eastAsiaTheme="minorEastAsia" w:hAnsi="Myriad Pro" w:cstheme="minorHAnsi"/>
          <w:b/>
          <w:sz w:val="48"/>
          <w:szCs w:val="48"/>
          <w:lang w:eastAsia="nb-NO"/>
        </w:rPr>
        <w:t xml:space="preserve">Lover for </w:t>
      </w:r>
      <w:r w:rsidR="00A24C68" w:rsidRPr="00E83CD8">
        <w:rPr>
          <w:rFonts w:ascii="Myriad Pro" w:eastAsiaTheme="minorEastAsia" w:hAnsi="Myriad Pro" w:cstheme="minorHAnsi"/>
          <w:b/>
          <w:sz w:val="48"/>
          <w:szCs w:val="48"/>
          <w:lang w:eastAsia="nb-NO"/>
        </w:rPr>
        <w:t>Solør</w:t>
      </w:r>
      <w:r w:rsidR="005500B5" w:rsidRPr="00E83CD8">
        <w:rPr>
          <w:rFonts w:ascii="Myriad Pro" w:eastAsiaTheme="minorEastAsia" w:hAnsi="Myriad Pro" w:cstheme="minorHAnsi"/>
          <w:b/>
          <w:sz w:val="48"/>
          <w:szCs w:val="48"/>
          <w:lang w:eastAsia="nb-NO"/>
        </w:rPr>
        <w:t xml:space="preserve"> Røde Kors</w:t>
      </w:r>
    </w:p>
    <w:p w14:paraId="51829079" w14:textId="77777777" w:rsidR="0025672A" w:rsidRDefault="0025672A" w:rsidP="008A61D8">
      <w:pPr>
        <w:spacing w:after="0" w:line="240" w:lineRule="auto"/>
        <w:jc w:val="center"/>
        <w:rPr>
          <w:rFonts w:ascii="Myriad Pro" w:hAnsi="Myriad Pro" w:cstheme="minorHAnsi"/>
          <w:i/>
          <w:iCs/>
        </w:rPr>
      </w:pPr>
    </w:p>
    <w:p w14:paraId="27563EB0" w14:textId="48AA5C64" w:rsidR="008D4E32" w:rsidRPr="00E83CD8" w:rsidRDefault="00A24C68" w:rsidP="008A61D8">
      <w:pPr>
        <w:spacing w:after="0" w:line="240" w:lineRule="auto"/>
        <w:jc w:val="center"/>
        <w:rPr>
          <w:rFonts w:ascii="Myriad Pro" w:hAnsi="Myriad Pro" w:cstheme="minorHAnsi"/>
          <w:i/>
          <w:iCs/>
          <w:sz w:val="20"/>
          <w:szCs w:val="20"/>
        </w:rPr>
      </w:pPr>
      <w:r w:rsidRPr="00E83CD8">
        <w:rPr>
          <w:rFonts w:ascii="Myriad Pro" w:hAnsi="Myriad Pro" w:cstheme="minorHAnsi"/>
          <w:i/>
          <w:iCs/>
          <w:sz w:val="20"/>
          <w:szCs w:val="20"/>
        </w:rPr>
        <w:t xml:space="preserve">Solør Røde Kors </w:t>
      </w:r>
      <w:r w:rsidR="00F73AA6" w:rsidRPr="00E83CD8">
        <w:rPr>
          <w:rFonts w:ascii="Myriad Pro" w:hAnsi="Myriad Pro" w:cstheme="minorHAnsi"/>
          <w:i/>
          <w:iCs/>
          <w:sz w:val="20"/>
          <w:szCs w:val="20"/>
        </w:rPr>
        <w:t>har sitt utspring i</w:t>
      </w:r>
      <w:r w:rsidR="008D4E32" w:rsidRPr="00E83CD8">
        <w:rPr>
          <w:rFonts w:ascii="Myriad Pro" w:hAnsi="Myriad Pro" w:cstheme="minorHAnsi"/>
          <w:i/>
          <w:iCs/>
          <w:sz w:val="20"/>
          <w:szCs w:val="20"/>
        </w:rPr>
        <w:t xml:space="preserve"> </w:t>
      </w:r>
      <w:r w:rsidR="002865C4" w:rsidRPr="00E83CD8">
        <w:rPr>
          <w:rFonts w:ascii="Myriad Pro" w:hAnsi="Myriad Pro" w:cstheme="minorHAnsi"/>
          <w:i/>
          <w:iCs/>
          <w:sz w:val="20"/>
          <w:szCs w:val="20"/>
        </w:rPr>
        <w:t>Åsnes Røde Kors</w:t>
      </w:r>
      <w:r w:rsidR="00F73AA6" w:rsidRPr="00E83CD8">
        <w:rPr>
          <w:rFonts w:ascii="Myriad Pro" w:hAnsi="Myriad Pro" w:cstheme="minorHAnsi"/>
          <w:i/>
          <w:iCs/>
          <w:sz w:val="20"/>
          <w:szCs w:val="20"/>
        </w:rPr>
        <w:t xml:space="preserve">, stiftet 3. februar 1994. </w:t>
      </w:r>
      <w:r w:rsidR="00F73AA6" w:rsidRPr="00E83CD8">
        <w:rPr>
          <w:rFonts w:ascii="Myriad Pro" w:hAnsi="Myriad Pro" w:cstheme="minorHAnsi"/>
          <w:i/>
          <w:iCs/>
          <w:sz w:val="20"/>
          <w:szCs w:val="20"/>
        </w:rPr>
        <w:br/>
        <w:t xml:space="preserve">Foreningen </w:t>
      </w:r>
      <w:r w:rsidR="00E83CD8" w:rsidRPr="00E83CD8">
        <w:rPr>
          <w:rFonts w:ascii="Myriad Pro" w:hAnsi="Myriad Pro" w:cstheme="minorHAnsi"/>
          <w:i/>
          <w:iCs/>
          <w:sz w:val="20"/>
          <w:szCs w:val="20"/>
        </w:rPr>
        <w:t xml:space="preserve">omfatter </w:t>
      </w:r>
      <w:r w:rsidR="00F73AA6" w:rsidRPr="00E83CD8">
        <w:rPr>
          <w:rFonts w:ascii="Myriad Pro" w:hAnsi="Myriad Pro" w:cstheme="minorHAnsi"/>
          <w:i/>
          <w:iCs/>
          <w:sz w:val="20"/>
          <w:szCs w:val="20"/>
        </w:rPr>
        <w:t xml:space="preserve">områder som tidligere hadde organisasjonsmessig dekning av </w:t>
      </w:r>
      <w:r w:rsidR="002865C4" w:rsidRPr="00E83CD8">
        <w:rPr>
          <w:rFonts w:ascii="Myriad Pro" w:hAnsi="Myriad Pro" w:cstheme="minorHAnsi"/>
          <w:i/>
          <w:iCs/>
          <w:sz w:val="20"/>
          <w:szCs w:val="20"/>
        </w:rPr>
        <w:t xml:space="preserve">Grue Røde Kors </w:t>
      </w:r>
      <w:r w:rsidR="00F45F6D">
        <w:rPr>
          <w:rFonts w:ascii="Myriad Pro" w:hAnsi="Myriad Pro" w:cstheme="minorHAnsi"/>
          <w:i/>
          <w:iCs/>
          <w:sz w:val="20"/>
          <w:szCs w:val="20"/>
        </w:rPr>
        <w:br/>
      </w:r>
      <w:r w:rsidR="002865C4" w:rsidRPr="00E83CD8">
        <w:rPr>
          <w:rFonts w:ascii="Myriad Pro" w:hAnsi="Myriad Pro" w:cstheme="minorHAnsi"/>
          <w:i/>
          <w:iCs/>
          <w:sz w:val="20"/>
          <w:szCs w:val="20"/>
        </w:rPr>
        <w:t>(</w:t>
      </w:r>
      <w:r w:rsidR="00F73AA6" w:rsidRPr="00E83CD8">
        <w:rPr>
          <w:rFonts w:ascii="Myriad Pro" w:hAnsi="Myriad Pro" w:cstheme="minorHAnsi"/>
          <w:i/>
          <w:iCs/>
          <w:sz w:val="20"/>
          <w:szCs w:val="20"/>
        </w:rPr>
        <w:t>stiftet</w:t>
      </w:r>
      <w:r w:rsidR="002865C4" w:rsidRPr="00E83CD8">
        <w:rPr>
          <w:rFonts w:ascii="Myriad Pro" w:hAnsi="Myriad Pro" w:cstheme="minorHAnsi"/>
          <w:i/>
          <w:iCs/>
          <w:sz w:val="20"/>
          <w:szCs w:val="20"/>
        </w:rPr>
        <w:t xml:space="preserve"> </w:t>
      </w:r>
      <w:r w:rsidR="00F73AA6" w:rsidRPr="00E83CD8">
        <w:rPr>
          <w:rFonts w:ascii="Myriad Pro" w:hAnsi="Myriad Pro" w:cstheme="minorHAnsi"/>
          <w:i/>
          <w:iCs/>
          <w:sz w:val="20"/>
          <w:szCs w:val="20"/>
        </w:rPr>
        <w:t>11.05.1967</w:t>
      </w:r>
      <w:r w:rsidR="009D55CA" w:rsidRPr="00E83CD8">
        <w:rPr>
          <w:rFonts w:ascii="Myriad Pro" w:hAnsi="Myriad Pro" w:cstheme="minorHAnsi"/>
          <w:i/>
          <w:iCs/>
          <w:sz w:val="20"/>
          <w:szCs w:val="20"/>
        </w:rPr>
        <w:t xml:space="preserve"> og nedlagt </w:t>
      </w:r>
      <w:r w:rsidR="00F73AA6" w:rsidRPr="00E83CD8">
        <w:rPr>
          <w:rFonts w:ascii="Myriad Pro" w:hAnsi="Myriad Pro" w:cstheme="minorHAnsi"/>
          <w:i/>
          <w:iCs/>
          <w:sz w:val="20"/>
          <w:szCs w:val="20"/>
        </w:rPr>
        <w:t>03.05.2006</w:t>
      </w:r>
      <w:r w:rsidR="009D55CA" w:rsidRPr="00E83CD8">
        <w:rPr>
          <w:rFonts w:ascii="Myriad Pro" w:hAnsi="Myriad Pro" w:cstheme="minorHAnsi"/>
          <w:i/>
          <w:iCs/>
          <w:sz w:val="20"/>
          <w:szCs w:val="20"/>
        </w:rPr>
        <w:t>) og Våler Røde Kors (</w:t>
      </w:r>
      <w:r w:rsidR="00F73AA6" w:rsidRPr="00E83CD8">
        <w:rPr>
          <w:rFonts w:ascii="Myriad Pro" w:hAnsi="Myriad Pro" w:cstheme="minorHAnsi"/>
          <w:i/>
          <w:iCs/>
          <w:sz w:val="20"/>
          <w:szCs w:val="20"/>
        </w:rPr>
        <w:t>stiftet 31.12.1989</w:t>
      </w:r>
      <w:r w:rsidR="009D55CA" w:rsidRPr="00E83CD8">
        <w:rPr>
          <w:rFonts w:ascii="Myriad Pro" w:hAnsi="Myriad Pro" w:cstheme="minorHAnsi"/>
          <w:i/>
          <w:iCs/>
          <w:sz w:val="20"/>
          <w:szCs w:val="20"/>
        </w:rPr>
        <w:t xml:space="preserve"> og nedlagt </w:t>
      </w:r>
      <w:r w:rsidR="00F73AA6" w:rsidRPr="00E83CD8">
        <w:rPr>
          <w:rFonts w:ascii="Myriad Pro" w:hAnsi="Myriad Pro" w:cstheme="minorHAnsi"/>
          <w:i/>
          <w:iCs/>
          <w:sz w:val="20"/>
          <w:szCs w:val="20"/>
        </w:rPr>
        <w:t>26.02.2002</w:t>
      </w:r>
      <w:r w:rsidR="008D4E32" w:rsidRPr="00E83CD8">
        <w:rPr>
          <w:rFonts w:ascii="Myriad Pro" w:hAnsi="Myriad Pro" w:cstheme="minorHAnsi"/>
          <w:i/>
          <w:iCs/>
          <w:sz w:val="20"/>
          <w:szCs w:val="20"/>
        </w:rPr>
        <w:t>)</w:t>
      </w:r>
      <w:r w:rsidR="009D55CA" w:rsidRPr="00E83CD8">
        <w:rPr>
          <w:rFonts w:ascii="Myriad Pro" w:hAnsi="Myriad Pro" w:cstheme="minorHAnsi"/>
          <w:i/>
          <w:iCs/>
          <w:sz w:val="20"/>
          <w:szCs w:val="20"/>
        </w:rPr>
        <w:t xml:space="preserve"> </w:t>
      </w:r>
    </w:p>
    <w:p w14:paraId="15CB471D" w14:textId="77777777" w:rsidR="008D4E32" w:rsidRPr="00F73AA6" w:rsidRDefault="008D4E32" w:rsidP="008A61D8">
      <w:pPr>
        <w:spacing w:after="0" w:line="240" w:lineRule="auto"/>
        <w:jc w:val="center"/>
        <w:rPr>
          <w:rFonts w:ascii="Myriad Pro" w:hAnsi="Myriad Pro" w:cstheme="minorHAnsi"/>
          <w:i/>
          <w:iCs/>
        </w:rPr>
      </w:pPr>
    </w:p>
    <w:p w14:paraId="74BE26BF" w14:textId="55BE19A1" w:rsidR="00D8548D" w:rsidRPr="009319AF" w:rsidRDefault="00CE65A0" w:rsidP="00E83CD8">
      <w:pPr>
        <w:spacing w:after="0" w:line="240" w:lineRule="auto"/>
        <w:jc w:val="center"/>
        <w:rPr>
          <w:rFonts w:ascii="Myriad Pro" w:hAnsi="Myriad Pro" w:cstheme="minorHAnsi"/>
        </w:rPr>
      </w:pPr>
      <w:r w:rsidRPr="00F73AA6">
        <w:rPr>
          <w:rFonts w:ascii="Myriad Pro" w:hAnsi="Myriad Pro" w:cstheme="minorHAnsi"/>
          <w:i/>
          <w:iCs/>
        </w:rPr>
        <w:t xml:space="preserve">Vedtatt </w:t>
      </w:r>
      <w:r w:rsidR="00C93165" w:rsidRPr="00F73AA6">
        <w:rPr>
          <w:rFonts w:ascii="Myriad Pro" w:hAnsi="Myriad Pro" w:cstheme="minorHAnsi"/>
          <w:i/>
          <w:iCs/>
        </w:rPr>
        <w:t xml:space="preserve">på </w:t>
      </w:r>
      <w:r w:rsidR="008D4E32" w:rsidRPr="00F73AA6">
        <w:rPr>
          <w:rFonts w:ascii="Myriad Pro" w:hAnsi="Myriad Pro" w:cstheme="minorHAnsi"/>
          <w:i/>
          <w:iCs/>
        </w:rPr>
        <w:t>årsmøtet</w:t>
      </w:r>
      <w:r w:rsidR="00C93165" w:rsidRPr="00F73AA6">
        <w:rPr>
          <w:rFonts w:ascii="Myriad Pro" w:hAnsi="Myriad Pro" w:cstheme="minorHAnsi"/>
          <w:i/>
          <w:iCs/>
        </w:rPr>
        <w:t xml:space="preserve"> </w:t>
      </w:r>
      <w:r w:rsidR="00D84EC1">
        <w:rPr>
          <w:rFonts w:ascii="Myriad Pro" w:hAnsi="Myriad Pro" w:cstheme="minorHAnsi"/>
          <w:i/>
          <w:iCs/>
        </w:rPr>
        <w:t>2</w:t>
      </w:r>
      <w:r w:rsidR="00EE4387" w:rsidRPr="00F73AA6">
        <w:rPr>
          <w:rFonts w:ascii="Myriad Pro" w:hAnsi="Myriad Pro" w:cstheme="minorHAnsi"/>
          <w:i/>
          <w:iCs/>
        </w:rPr>
        <w:t>3</w:t>
      </w:r>
      <w:r w:rsidR="00D8548D" w:rsidRPr="00F73AA6">
        <w:rPr>
          <w:rFonts w:ascii="Myriad Pro" w:hAnsi="Myriad Pro" w:cstheme="minorHAnsi"/>
          <w:i/>
          <w:iCs/>
        </w:rPr>
        <w:t xml:space="preserve">. </w:t>
      </w:r>
      <w:r w:rsidR="00F73AA6" w:rsidRPr="00F73AA6">
        <w:rPr>
          <w:rFonts w:ascii="Myriad Pro" w:hAnsi="Myriad Pro" w:cstheme="minorHAnsi"/>
          <w:i/>
          <w:iCs/>
        </w:rPr>
        <w:t>februar</w:t>
      </w:r>
      <w:r w:rsidR="00D8548D" w:rsidRPr="00F73AA6">
        <w:rPr>
          <w:rFonts w:ascii="Myriad Pro" w:hAnsi="Myriad Pro" w:cstheme="minorHAnsi"/>
          <w:i/>
          <w:iCs/>
        </w:rPr>
        <w:t xml:space="preserve"> 2023</w:t>
      </w:r>
    </w:p>
    <w:p w14:paraId="0AF2AA31" w14:textId="77777777" w:rsidR="00D8548D" w:rsidRPr="009319AF" w:rsidRDefault="00D8548D" w:rsidP="00E4381A">
      <w:pPr>
        <w:spacing w:after="0" w:line="240" w:lineRule="auto"/>
        <w:rPr>
          <w:rFonts w:ascii="Myriad Pro" w:hAnsi="Myriad Pro" w:cstheme="minorHAnsi"/>
        </w:rPr>
      </w:pPr>
    </w:p>
    <w:p w14:paraId="0EA6388A" w14:textId="77777777" w:rsidR="00475664" w:rsidRPr="009319AF" w:rsidRDefault="00475664" w:rsidP="00E4381A">
      <w:pPr>
        <w:rPr>
          <w:rFonts w:ascii="Myriad Pro" w:hAnsi="Myriad Pro" w:cstheme="minorHAnsi"/>
          <w:b/>
          <w:sz w:val="26"/>
          <w:szCs w:val="26"/>
        </w:rPr>
      </w:pPr>
      <w:r w:rsidRPr="009319AF">
        <w:rPr>
          <w:rFonts w:ascii="Myriad Pro" w:hAnsi="Myriad Pro" w:cstheme="minorHAnsi"/>
          <w:b/>
          <w:sz w:val="26"/>
          <w:szCs w:val="26"/>
        </w:rPr>
        <w:t>Kapittel I. Formål</w:t>
      </w:r>
    </w:p>
    <w:p w14:paraId="19D3D1AA" w14:textId="78866C0E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1.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25672A">
        <w:rPr>
          <w:rFonts w:ascii="Myriad Pro" w:eastAsiaTheme="minorEastAsia" w:hAnsi="Myriad Pro" w:cstheme="minorHAnsi"/>
          <w:lang w:eastAsia="nb-NO"/>
        </w:rPr>
        <w:t>Solør</w:t>
      </w:r>
      <w:r w:rsidRPr="009319AF">
        <w:rPr>
          <w:rFonts w:ascii="Myriad Pro" w:eastAsiaTheme="minorEastAsia" w:hAnsi="Myriad Pro" w:cstheme="minorHAnsi"/>
          <w:lang w:eastAsia="nb-NO"/>
        </w:rPr>
        <w:t xml:space="preserve"> Røde Kors </w:t>
      </w:r>
      <w:r w:rsidR="009075EF">
        <w:rPr>
          <w:rFonts w:ascii="Myriad Pro" w:eastAsiaTheme="minorEastAsia" w:hAnsi="Myriad Pro" w:cstheme="minorHAnsi"/>
          <w:lang w:eastAsia="nb-NO"/>
        </w:rPr>
        <w:t>ble</w:t>
      </w:r>
      <w:r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275A7D" w:rsidRPr="009319AF">
        <w:rPr>
          <w:rFonts w:ascii="Myriad Pro" w:eastAsiaTheme="minorEastAsia" w:hAnsi="Myriad Pro" w:cstheme="minorHAnsi"/>
          <w:lang w:eastAsia="nb-NO"/>
        </w:rPr>
        <w:t xml:space="preserve">stiftet den </w:t>
      </w:r>
      <w:r w:rsidR="009075EF">
        <w:rPr>
          <w:rFonts w:ascii="Myriad Pro" w:eastAsiaTheme="minorEastAsia" w:hAnsi="Myriad Pro" w:cstheme="minorHAnsi"/>
          <w:lang w:eastAsia="nb-NO"/>
        </w:rPr>
        <w:t>2</w:t>
      </w:r>
      <w:r w:rsidR="005500B5" w:rsidRPr="009319AF">
        <w:rPr>
          <w:rFonts w:ascii="Myriad Pro" w:eastAsiaTheme="minorEastAsia" w:hAnsi="Myriad Pro" w:cstheme="minorHAnsi"/>
          <w:lang w:eastAsia="nb-NO"/>
        </w:rPr>
        <w:t>3</w:t>
      </w:r>
      <w:r w:rsidR="00C93165" w:rsidRPr="009319AF">
        <w:rPr>
          <w:rFonts w:ascii="Myriad Pro" w:eastAsiaTheme="minorEastAsia" w:hAnsi="Myriad Pro" w:cstheme="minorHAnsi"/>
          <w:lang w:eastAsia="nb-NO"/>
        </w:rPr>
        <w:t xml:space="preserve">. </w:t>
      </w:r>
      <w:r w:rsidR="00A74043">
        <w:rPr>
          <w:rFonts w:ascii="Myriad Pro" w:eastAsiaTheme="minorEastAsia" w:hAnsi="Myriad Pro" w:cstheme="minorHAnsi"/>
          <w:lang w:eastAsia="nb-NO"/>
        </w:rPr>
        <w:t>februar</w:t>
      </w:r>
      <w:r w:rsidR="00C93165" w:rsidRPr="009319AF">
        <w:rPr>
          <w:rFonts w:ascii="Myriad Pro" w:eastAsiaTheme="minorEastAsia" w:hAnsi="Myriad Pro" w:cstheme="minorHAnsi"/>
          <w:lang w:eastAsia="nb-NO"/>
        </w:rPr>
        <w:t xml:space="preserve"> 2023</w:t>
      </w:r>
      <w:r w:rsidR="00D8548D" w:rsidRPr="009319AF">
        <w:rPr>
          <w:rFonts w:ascii="Myriad Pro" w:eastAsiaTheme="minorEastAsia" w:hAnsi="Myriad Pro" w:cstheme="minorHAnsi"/>
          <w:lang w:eastAsia="nb-NO"/>
        </w:rPr>
        <w:t>.</w:t>
      </w:r>
      <w:r w:rsidR="00275A7D" w:rsidRPr="009319AF">
        <w:rPr>
          <w:rFonts w:ascii="Myriad Pro" w:eastAsiaTheme="minorEastAsia" w:hAnsi="Myriad Pro" w:cstheme="minorHAnsi"/>
          <w:lang w:eastAsia="nb-NO"/>
        </w:rPr>
        <w:t xml:space="preserve"> Den er en selv</w:t>
      </w:r>
      <w:r w:rsidRPr="009319AF">
        <w:rPr>
          <w:rFonts w:ascii="Myriad Pro" w:eastAsiaTheme="minorEastAsia" w:hAnsi="Myriad Pro" w:cstheme="minorHAnsi"/>
          <w:lang w:eastAsia="nb-NO"/>
        </w:rPr>
        <w:t>stendig forening med egne medlemmer som slutter opp om Røde Kors’ formål og prinsipper, blant annet ved å avdekke lokale omsorgsbehov, ta initiativ til aktiviteter, kurs, beredskapstiltak o.l., samt gi tilbud til ulike grup</w:t>
      </w:r>
      <w:r w:rsidR="00275A7D" w:rsidRPr="009319AF">
        <w:rPr>
          <w:rFonts w:ascii="Myriad Pro" w:eastAsiaTheme="minorEastAsia" w:hAnsi="Myriad Pro" w:cstheme="minorHAnsi"/>
          <w:lang w:eastAsia="nb-NO"/>
        </w:rPr>
        <w:t>per/mennesker i nær</w:t>
      </w:r>
      <w:r w:rsidRPr="009319AF">
        <w:rPr>
          <w:rFonts w:ascii="Myriad Pro" w:eastAsiaTheme="minorEastAsia" w:hAnsi="Myriad Pro" w:cstheme="minorHAnsi"/>
          <w:lang w:eastAsia="nb-NO"/>
        </w:rPr>
        <w:t>miljøet.</w:t>
      </w:r>
    </w:p>
    <w:p w14:paraId="6E1F1DD4" w14:textId="09165AB6" w:rsidR="00475664" w:rsidRPr="009319AF" w:rsidRDefault="0025672A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>
        <w:rPr>
          <w:rFonts w:ascii="Myriad Pro" w:eastAsiaTheme="minorEastAsia" w:hAnsi="Myriad Pro" w:cstheme="minorHAnsi"/>
          <w:lang w:eastAsia="nb-NO"/>
        </w:rPr>
        <w:t>Solør</w:t>
      </w:r>
      <w:r w:rsidR="00C93165"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475664" w:rsidRPr="009319AF">
        <w:rPr>
          <w:rFonts w:ascii="Myriad Pro" w:eastAsiaTheme="minorEastAsia" w:hAnsi="Myriad Pro" w:cstheme="minorHAnsi"/>
          <w:lang w:eastAsia="nb-NO"/>
        </w:rPr>
        <w:t xml:space="preserve">Røde Kors representerer Norges Røde Kors og </w:t>
      </w:r>
      <w:r w:rsidR="00C93165" w:rsidRPr="009319AF">
        <w:rPr>
          <w:rFonts w:ascii="Myriad Pro" w:eastAsiaTheme="minorEastAsia" w:hAnsi="Myriad Pro" w:cstheme="minorHAnsi"/>
          <w:lang w:eastAsia="nb-NO"/>
        </w:rPr>
        <w:t>Hedmark</w:t>
      </w:r>
      <w:r w:rsidR="00475664" w:rsidRPr="009319AF">
        <w:rPr>
          <w:rFonts w:ascii="Myriad Pro" w:eastAsiaTheme="minorEastAsia" w:hAnsi="Myriad Pro" w:cstheme="minorHAnsi"/>
          <w:lang w:eastAsia="nb-NO"/>
        </w:rPr>
        <w:t xml:space="preserve"> Røde Kors innenfor sitt geografiske område</w:t>
      </w:r>
      <w:r w:rsidR="008E2F73">
        <w:rPr>
          <w:rFonts w:ascii="Myriad Pro" w:eastAsiaTheme="minorEastAsia" w:hAnsi="Myriad Pro" w:cstheme="minorHAnsi"/>
          <w:lang w:eastAsia="nb-NO"/>
        </w:rPr>
        <w:t xml:space="preserve"> som er </w:t>
      </w:r>
      <w:r>
        <w:rPr>
          <w:rFonts w:ascii="Myriad Pro" w:eastAsiaTheme="minorEastAsia" w:hAnsi="Myriad Pro" w:cstheme="minorHAnsi"/>
          <w:lang w:eastAsia="nb-NO"/>
        </w:rPr>
        <w:t>Grue, Åsnes og Våler</w:t>
      </w:r>
      <w:r w:rsidR="00AA6C15">
        <w:rPr>
          <w:rFonts w:ascii="Myriad Pro" w:eastAsiaTheme="minorEastAsia" w:hAnsi="Myriad Pro" w:cstheme="minorHAnsi"/>
          <w:lang w:eastAsia="nb-NO"/>
        </w:rPr>
        <w:t xml:space="preserve"> kommuner</w:t>
      </w:r>
      <w:r w:rsidR="007D3EFB">
        <w:rPr>
          <w:rFonts w:ascii="Myriad Pro" w:eastAsiaTheme="minorEastAsia" w:hAnsi="Myriad Pro" w:cstheme="minorHAnsi"/>
          <w:lang w:eastAsia="nb-NO"/>
        </w:rPr>
        <w:t>.</w:t>
      </w:r>
    </w:p>
    <w:p w14:paraId="3AC83B43" w14:textId="3C5E63BF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Lokalforeningen har ansvaret for all Røde Kor</w:t>
      </w:r>
      <w:r w:rsidR="00F866F9" w:rsidRPr="009319AF">
        <w:rPr>
          <w:rFonts w:ascii="Myriad Pro" w:eastAsiaTheme="minorEastAsia" w:hAnsi="Myriad Pro" w:cstheme="minorHAnsi"/>
          <w:lang w:eastAsia="nb-NO"/>
        </w:rPr>
        <w:t>s-virksomhet i sitt lokalmiljø.</w:t>
      </w:r>
    </w:p>
    <w:p w14:paraId="71B072E0" w14:textId="77777777" w:rsidR="00E83CD8" w:rsidRDefault="00475664" w:rsidP="00E83CD8">
      <w:pPr>
        <w:shd w:val="clear" w:color="auto" w:fill="FFFFFF"/>
        <w:spacing w:line="240" w:lineRule="auto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2.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275A7D" w:rsidRPr="009319AF">
        <w:rPr>
          <w:rFonts w:ascii="Myriad Pro" w:eastAsiaTheme="minorEastAsia" w:hAnsi="Myriad Pro" w:cstheme="minorHAnsi"/>
          <w:lang w:eastAsia="nb-NO"/>
        </w:rPr>
        <w:t xml:space="preserve">Foreningen skal drive Røde Kors-arbeid i overensstemmelse med Lover for Røde Kors, og beslutninger samt </w:t>
      </w:r>
      <w:r w:rsidR="0036201E" w:rsidRPr="009319AF">
        <w:rPr>
          <w:rFonts w:ascii="Myriad Pro" w:eastAsiaTheme="minorEastAsia" w:hAnsi="Myriad Pro" w:cstheme="minorHAnsi"/>
          <w:lang w:eastAsia="nb-NO"/>
        </w:rPr>
        <w:t>bestemmelser</w:t>
      </w:r>
      <w:r w:rsidR="00275A7D" w:rsidRPr="009319AF">
        <w:rPr>
          <w:rFonts w:ascii="Myriad Pro" w:eastAsiaTheme="minorEastAsia" w:hAnsi="Myriad Pro" w:cstheme="minorHAnsi"/>
          <w:lang w:eastAsia="nb-NO"/>
        </w:rPr>
        <w:t xml:space="preserve"> fattet av landsmøtet, landsstyret og </w:t>
      </w:r>
      <w:r w:rsidR="00C93165" w:rsidRPr="009319AF">
        <w:rPr>
          <w:rFonts w:ascii="Myriad Pro" w:eastAsiaTheme="minorEastAsia" w:hAnsi="Myriad Pro" w:cstheme="minorHAnsi"/>
          <w:lang w:eastAsia="nb-NO"/>
        </w:rPr>
        <w:t>Hedmark</w:t>
      </w:r>
      <w:r w:rsidR="00275A7D" w:rsidRPr="009319AF">
        <w:rPr>
          <w:rFonts w:ascii="Myriad Pro" w:eastAsiaTheme="minorEastAsia" w:hAnsi="Myriad Pro" w:cstheme="minorHAnsi"/>
          <w:lang w:eastAsia="nb-NO"/>
        </w:rPr>
        <w:t xml:space="preserve"> Røde Kors, </w:t>
      </w:r>
      <w:r w:rsidR="00E4381A">
        <w:rPr>
          <w:rFonts w:ascii="Myriad Pro" w:eastAsiaTheme="minorEastAsia" w:hAnsi="Myriad Pro" w:cstheme="minorHAnsi"/>
          <w:lang w:eastAsia="nb-NO"/>
        </w:rPr>
        <w:br/>
      </w:r>
      <w:r w:rsidR="00275A7D" w:rsidRPr="009319AF">
        <w:rPr>
          <w:rFonts w:ascii="Myriad Pro" w:eastAsiaTheme="minorEastAsia" w:hAnsi="Myriad Pro" w:cstheme="minorHAnsi"/>
          <w:lang w:eastAsia="nb-NO"/>
        </w:rPr>
        <w:t>jf. Lover for Røde Kors §§ 1</w:t>
      </w:r>
      <w:r w:rsidR="00DE0028" w:rsidRPr="009319AF">
        <w:rPr>
          <w:rFonts w:ascii="Myriad Pro" w:eastAsiaTheme="minorEastAsia" w:hAnsi="Myriad Pro" w:cstheme="minorHAnsi"/>
          <w:lang w:eastAsia="nb-NO"/>
        </w:rPr>
        <w:t>3</w:t>
      </w:r>
      <w:r w:rsidR="00275A7D" w:rsidRPr="009319AF">
        <w:rPr>
          <w:rFonts w:ascii="Myriad Pro" w:eastAsiaTheme="minorEastAsia" w:hAnsi="Myriad Pro" w:cstheme="minorHAnsi"/>
          <w:lang w:eastAsia="nb-NO"/>
        </w:rPr>
        <w:t xml:space="preserve"> og 1</w:t>
      </w:r>
      <w:r w:rsidR="00BD6EF3" w:rsidRPr="009319AF">
        <w:rPr>
          <w:rFonts w:ascii="Myriad Pro" w:eastAsiaTheme="minorEastAsia" w:hAnsi="Myriad Pro" w:cstheme="minorHAnsi"/>
          <w:lang w:eastAsia="nb-NO"/>
        </w:rPr>
        <w:t>7</w:t>
      </w:r>
    </w:p>
    <w:p w14:paraId="780B282C" w14:textId="77777777" w:rsidR="00E83CD8" w:rsidRDefault="00E83CD8" w:rsidP="00E83CD8">
      <w:pPr>
        <w:shd w:val="clear" w:color="auto" w:fill="FFFFFF"/>
        <w:spacing w:line="240" w:lineRule="auto"/>
        <w:rPr>
          <w:rFonts w:ascii="Myriad Pro" w:eastAsiaTheme="minorEastAsia" w:hAnsi="Myriad Pro" w:cstheme="minorHAnsi"/>
          <w:lang w:eastAsia="nb-NO"/>
        </w:rPr>
      </w:pPr>
    </w:p>
    <w:p w14:paraId="5710683F" w14:textId="1933ECAB" w:rsidR="00475664" w:rsidRPr="009319AF" w:rsidRDefault="00475664" w:rsidP="00E83CD8">
      <w:pPr>
        <w:shd w:val="clear" w:color="auto" w:fill="FFFFFF"/>
        <w:rPr>
          <w:rFonts w:ascii="Myriad Pro" w:hAnsi="Myriad Pro" w:cstheme="minorHAnsi"/>
          <w:b/>
          <w:sz w:val="26"/>
          <w:szCs w:val="26"/>
        </w:rPr>
      </w:pPr>
      <w:r w:rsidRPr="009319AF">
        <w:rPr>
          <w:rFonts w:ascii="Myriad Pro" w:hAnsi="Myriad Pro" w:cstheme="minorHAnsi"/>
          <w:b/>
          <w:sz w:val="26"/>
          <w:szCs w:val="26"/>
        </w:rPr>
        <w:t>Kapittel II. Organisasjon – Medlemskap</w:t>
      </w:r>
    </w:p>
    <w:p w14:paraId="2B7C132D" w14:textId="6FE0A06A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3.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25672A">
        <w:rPr>
          <w:rFonts w:ascii="Myriad Pro" w:eastAsiaTheme="minorEastAsia" w:hAnsi="Myriad Pro" w:cstheme="minorHAnsi"/>
          <w:lang w:eastAsia="nb-NO"/>
        </w:rPr>
        <w:t>Solør</w:t>
      </w:r>
      <w:r w:rsidRPr="009319AF">
        <w:rPr>
          <w:rFonts w:ascii="Myriad Pro" w:eastAsiaTheme="minorEastAsia" w:hAnsi="Myriad Pro" w:cstheme="minorHAnsi"/>
          <w:lang w:eastAsia="nb-NO"/>
        </w:rPr>
        <w:t xml:space="preserve"> Røde Kors’ organer er lokalstyret og årsmøtet.</w:t>
      </w:r>
    </w:p>
    <w:p w14:paraId="63CB74A3" w14:textId="4BBB5159" w:rsidR="00475664" w:rsidRPr="009319AF" w:rsidRDefault="003146C0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</w:t>
      </w:r>
      <w:r w:rsidR="008C63DD">
        <w:rPr>
          <w:rFonts w:ascii="Myriad Pro" w:eastAsiaTheme="minorEastAsia" w:hAnsi="Myriad Pro" w:cstheme="minorHAnsi"/>
          <w:b/>
          <w:lang w:eastAsia="nb-NO"/>
        </w:rPr>
        <w:t xml:space="preserve"> 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4</w:t>
      </w:r>
      <w:r w:rsidR="00475664"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="00475664"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25672A">
        <w:rPr>
          <w:rFonts w:ascii="Myriad Pro" w:eastAsiaTheme="minorEastAsia" w:hAnsi="Myriad Pro" w:cstheme="minorHAnsi"/>
          <w:lang w:eastAsia="nb-NO"/>
        </w:rPr>
        <w:t>Solør</w:t>
      </w:r>
      <w:r w:rsidR="00475664" w:rsidRPr="009319AF">
        <w:rPr>
          <w:rFonts w:ascii="Myriad Pro" w:eastAsiaTheme="minorEastAsia" w:hAnsi="Myriad Pro" w:cstheme="minorHAnsi"/>
          <w:lang w:eastAsia="nb-NO"/>
        </w:rPr>
        <w:t xml:space="preserve"> Røde Kors har </w:t>
      </w:r>
      <w:r w:rsidR="0060546F" w:rsidRPr="009319AF">
        <w:rPr>
          <w:rFonts w:ascii="Myriad Pro" w:eastAsiaTheme="minorEastAsia" w:hAnsi="Myriad Pro" w:cstheme="minorHAnsi"/>
          <w:lang w:eastAsia="nb-NO"/>
        </w:rPr>
        <w:t>følgende kategorier for medlemskap: Enkeltmedlemskap, familiemedlemskap, bedriftsmedlemskap, ungdom</w:t>
      </w:r>
      <w:r w:rsidR="001100DB" w:rsidRPr="009319AF">
        <w:rPr>
          <w:rFonts w:ascii="Myriad Pro" w:eastAsiaTheme="minorEastAsia" w:hAnsi="Myriad Pro" w:cstheme="minorHAnsi"/>
          <w:lang w:eastAsia="nb-NO"/>
        </w:rPr>
        <w:t>,</w:t>
      </w:r>
      <w:r w:rsidR="00503067" w:rsidRPr="009319AF">
        <w:rPr>
          <w:rFonts w:ascii="Myriad Pro" w:eastAsiaTheme="minorEastAsia" w:hAnsi="Myriad Pro" w:cstheme="minorHAnsi"/>
          <w:lang w:eastAsia="nb-NO"/>
        </w:rPr>
        <w:t xml:space="preserve"> og barn. </w:t>
      </w:r>
    </w:p>
    <w:p w14:paraId="0F467D57" w14:textId="77777777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Medlemskap tegnes gjennom lokalforeningen. </w:t>
      </w:r>
    </w:p>
    <w:p w14:paraId="1E432A34" w14:textId="5C4D0A5A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Medlemskontingenten fastsettes av landsstyre</w:t>
      </w:r>
      <w:r w:rsidR="003146C0" w:rsidRPr="009319AF">
        <w:rPr>
          <w:rFonts w:ascii="Myriad Pro" w:eastAsiaTheme="minorEastAsia" w:hAnsi="Myriad Pro" w:cstheme="minorHAnsi"/>
          <w:lang w:eastAsia="nb-NO"/>
        </w:rPr>
        <w:t>t</w:t>
      </w:r>
      <w:r w:rsidRPr="009319AF">
        <w:rPr>
          <w:rFonts w:ascii="Myriad Pro" w:eastAsiaTheme="minorEastAsia" w:hAnsi="Myriad Pro" w:cstheme="minorHAnsi"/>
          <w:lang w:eastAsia="nb-NO"/>
        </w:rPr>
        <w:t xml:space="preserve"> i Norges Røde Kors, jf. Lover for Røde Kors § </w:t>
      </w:r>
      <w:r w:rsidR="00B50FD7" w:rsidRPr="009319AF">
        <w:rPr>
          <w:rFonts w:ascii="Myriad Pro" w:eastAsiaTheme="minorEastAsia" w:hAnsi="Myriad Pro" w:cstheme="minorHAnsi"/>
          <w:lang w:eastAsia="nb-NO"/>
        </w:rPr>
        <w:t>8</w:t>
      </w:r>
      <w:r w:rsidR="00EB528B" w:rsidRPr="009319AF">
        <w:rPr>
          <w:rFonts w:ascii="Myriad Pro" w:eastAsiaTheme="minorEastAsia" w:hAnsi="Myriad Pro" w:cstheme="minorHAnsi"/>
          <w:lang w:eastAsia="nb-NO"/>
        </w:rPr>
        <w:t>.4</w:t>
      </w:r>
      <w:r w:rsidRPr="009319AF">
        <w:rPr>
          <w:rFonts w:ascii="Myriad Pro" w:eastAsiaTheme="minorEastAsia" w:hAnsi="Myriad Pro" w:cstheme="minorHAnsi"/>
          <w:lang w:eastAsia="nb-NO"/>
        </w:rPr>
        <w:t xml:space="preserve">. Kun medlemmer i Røde Kors kan ha tillitsverv i Røde Kors’ organisasjonsledd, jf. Lover for Røde Kors § </w:t>
      </w:r>
      <w:r w:rsidR="003546E5" w:rsidRPr="009319AF">
        <w:rPr>
          <w:rFonts w:ascii="Myriad Pro" w:eastAsiaTheme="minorEastAsia" w:hAnsi="Myriad Pro" w:cstheme="minorHAnsi"/>
          <w:lang w:eastAsia="nb-NO"/>
        </w:rPr>
        <w:t>8</w:t>
      </w:r>
      <w:r w:rsidR="00686974" w:rsidRPr="009319AF">
        <w:rPr>
          <w:rFonts w:ascii="Myriad Pro" w:eastAsiaTheme="minorEastAsia" w:hAnsi="Myriad Pro" w:cstheme="minorHAnsi"/>
          <w:lang w:eastAsia="nb-NO"/>
        </w:rPr>
        <w:t>.3</w:t>
      </w:r>
      <w:r w:rsidRPr="009319AF">
        <w:rPr>
          <w:rFonts w:ascii="Myriad Pro" w:eastAsiaTheme="minorEastAsia" w:hAnsi="Myriad Pro" w:cstheme="minorHAnsi"/>
          <w:lang w:eastAsia="nb-NO"/>
        </w:rPr>
        <w:t>.</w:t>
      </w:r>
    </w:p>
    <w:p w14:paraId="2F76B45A" w14:textId="77777777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Landsstyret kan stille spesielle kvalitets- og alderskrav, krav til egnethet samt krav til medlemskap i Røde Kors for å kunne utføre bestemte verv eller aktiviteter i de enkelte organisasjonsledd.</w:t>
      </w:r>
    </w:p>
    <w:p w14:paraId="0B271E24" w14:textId="212EE298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Styret i lokalforeningen er ansvarlig for at aktivitetene drives i henhold til lover </w:t>
      </w:r>
      <w:r w:rsidR="00EA35ED" w:rsidRPr="009319AF">
        <w:rPr>
          <w:rFonts w:ascii="Myriad Pro" w:eastAsiaTheme="minorEastAsia" w:hAnsi="Myriad Pro" w:cstheme="minorHAnsi"/>
          <w:lang w:eastAsia="nb-NO"/>
        </w:rPr>
        <w:t xml:space="preserve">bestemmelser og retningslinjer </w:t>
      </w:r>
      <w:r w:rsidRPr="009319AF">
        <w:rPr>
          <w:rFonts w:ascii="Myriad Pro" w:eastAsiaTheme="minorEastAsia" w:hAnsi="Myriad Pro" w:cstheme="minorHAnsi"/>
          <w:lang w:eastAsia="nb-NO"/>
        </w:rPr>
        <w:t xml:space="preserve">i Røde Kors. </w:t>
      </w:r>
      <w:r w:rsidR="00642146" w:rsidRPr="009319AF">
        <w:rPr>
          <w:rFonts w:ascii="Myriad Pro" w:eastAsiaTheme="minorEastAsia" w:hAnsi="Myriad Pro" w:cstheme="minorHAnsi"/>
          <w:lang w:eastAsia="nb-NO"/>
        </w:rPr>
        <w:t xml:space="preserve">Styret har ansvar for at den som leder en aktivitet gjør en vurdering av om en frivillig </w:t>
      </w:r>
      <w:r w:rsidRPr="009319AF">
        <w:rPr>
          <w:rFonts w:ascii="Myriad Pro" w:eastAsiaTheme="minorEastAsia" w:hAnsi="Myriad Pro" w:cstheme="minorHAnsi"/>
          <w:lang w:eastAsia="nb-NO"/>
        </w:rPr>
        <w:t xml:space="preserve">har den nødvendige kompetansen og egnetheten til å utføre </w:t>
      </w:r>
      <w:r w:rsidR="007C3EC8" w:rsidRPr="009319AF">
        <w:rPr>
          <w:rFonts w:ascii="Myriad Pro" w:eastAsiaTheme="minorEastAsia" w:hAnsi="Myriad Pro" w:cstheme="minorHAnsi"/>
          <w:lang w:eastAsia="nb-NO"/>
        </w:rPr>
        <w:t>aktiviteten vedkommende ønsker å være frivillig i før den frivillige starter i aktiviteten</w:t>
      </w:r>
      <w:r w:rsidR="00D50DD9" w:rsidRPr="009319AF">
        <w:rPr>
          <w:rFonts w:ascii="Myriad Pro" w:eastAsiaTheme="minorEastAsia" w:hAnsi="Myriad Pro" w:cstheme="minorHAnsi"/>
          <w:lang w:eastAsia="nb-NO"/>
        </w:rPr>
        <w:t xml:space="preserve">, jf. lover for Røde Kors § </w:t>
      </w:r>
      <w:r w:rsidR="000F29A2" w:rsidRPr="009319AF">
        <w:rPr>
          <w:rFonts w:ascii="Myriad Pro" w:eastAsiaTheme="minorEastAsia" w:hAnsi="Myriad Pro" w:cstheme="minorHAnsi"/>
          <w:lang w:eastAsia="nb-NO"/>
        </w:rPr>
        <w:t>9</w:t>
      </w:r>
      <w:r w:rsidR="00D50DD9" w:rsidRPr="009319AF">
        <w:rPr>
          <w:rFonts w:ascii="Myriad Pro" w:eastAsiaTheme="minorEastAsia" w:hAnsi="Myriad Pro" w:cstheme="minorHAnsi"/>
          <w:lang w:eastAsia="nb-NO"/>
        </w:rPr>
        <w:t xml:space="preserve">. </w:t>
      </w:r>
    </w:p>
    <w:p w14:paraId="25B6D889" w14:textId="21FCF288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Medlemmer som lokalforeningen ønsker å hedre, kan av årsmøtet utnevnes til æresmedlem </w:t>
      </w:r>
      <w:r w:rsidR="00834097">
        <w:rPr>
          <w:rFonts w:ascii="Myriad Pro" w:eastAsiaTheme="minorEastAsia" w:hAnsi="Myriad Pro" w:cstheme="minorHAnsi"/>
          <w:lang w:eastAsia="nb-NO"/>
        </w:rPr>
        <w:br/>
      </w:r>
      <w:r w:rsidRPr="009319AF">
        <w:rPr>
          <w:rFonts w:ascii="Myriad Pro" w:eastAsiaTheme="minorEastAsia" w:hAnsi="Myriad Pro" w:cstheme="minorHAnsi"/>
          <w:lang w:eastAsia="nb-NO"/>
        </w:rPr>
        <w:t xml:space="preserve">av lokalforeningen. </w:t>
      </w:r>
    </w:p>
    <w:p w14:paraId="729DC2D4" w14:textId="55DA6E4D" w:rsidR="00475664" w:rsidRPr="009319AF" w:rsidRDefault="00475664" w:rsidP="00E4381A">
      <w:pPr>
        <w:rPr>
          <w:rFonts w:ascii="Myriad Pro" w:hAnsi="Myriad Pro" w:cstheme="minorHAnsi"/>
          <w:b/>
          <w:sz w:val="26"/>
          <w:szCs w:val="26"/>
        </w:rPr>
      </w:pPr>
      <w:r w:rsidRPr="009319AF">
        <w:rPr>
          <w:rFonts w:ascii="Myriad Pro" w:hAnsi="Myriad Pro" w:cstheme="minorHAnsi"/>
          <w:b/>
          <w:sz w:val="26"/>
          <w:szCs w:val="26"/>
        </w:rPr>
        <w:lastRenderedPageBreak/>
        <w:t>Kapittel III. Alminnelige bestemmelser</w:t>
      </w:r>
    </w:p>
    <w:p w14:paraId="29482EA9" w14:textId="49AA3DAF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 xml:space="preserve">§ 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5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Lokalforeningen rår over egne midler innenfor rammen av Røde Kors’ formål. Lokalforeningen er alene ansvarlig for de forpliktelser som den påtar seg - jf. Lover for Røde Kors § 18. Til større foretak av økonomisk art kreves årsmøtets samtykke.</w:t>
      </w:r>
    </w:p>
    <w:p w14:paraId="5132D5BF" w14:textId="3A5414AF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Lokalforeningen skal ha en felles økonomi, jf</w:t>
      </w:r>
      <w:r w:rsidR="00184DF8" w:rsidRPr="009319AF">
        <w:rPr>
          <w:rFonts w:ascii="Myriad Pro" w:eastAsiaTheme="minorEastAsia" w:hAnsi="Myriad Pro" w:cstheme="minorHAnsi"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Lover </w:t>
      </w:r>
      <w:r w:rsidR="00184DF8" w:rsidRPr="009319AF">
        <w:rPr>
          <w:rFonts w:ascii="Myriad Pro" w:eastAsiaTheme="minorEastAsia" w:hAnsi="Myriad Pro" w:cstheme="minorHAnsi"/>
          <w:lang w:eastAsia="nb-NO"/>
        </w:rPr>
        <w:t xml:space="preserve">for </w:t>
      </w:r>
      <w:r w:rsidRPr="009319AF">
        <w:rPr>
          <w:rFonts w:ascii="Myriad Pro" w:eastAsiaTheme="minorEastAsia" w:hAnsi="Myriad Pro" w:cstheme="minorHAnsi"/>
          <w:lang w:eastAsia="nb-NO"/>
        </w:rPr>
        <w:t xml:space="preserve">Røde Kors § </w:t>
      </w:r>
      <w:r w:rsidR="00CC1115" w:rsidRPr="009319AF">
        <w:rPr>
          <w:rFonts w:ascii="Myriad Pro" w:eastAsiaTheme="minorEastAsia" w:hAnsi="Myriad Pro" w:cstheme="minorHAnsi"/>
          <w:lang w:eastAsia="nb-NO"/>
        </w:rPr>
        <w:t>18</w:t>
      </w:r>
      <w:r w:rsidRPr="009319AF">
        <w:rPr>
          <w:rFonts w:ascii="Myriad Pro" w:eastAsiaTheme="minorEastAsia" w:hAnsi="Myriad Pro" w:cstheme="minorHAnsi"/>
          <w:lang w:eastAsia="nb-NO"/>
        </w:rPr>
        <w:t>.</w:t>
      </w:r>
      <w:r w:rsidR="009A048D"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BB07DF" w:rsidRPr="009319AF">
        <w:rPr>
          <w:rFonts w:ascii="Myriad Pro" w:eastAsiaTheme="minorEastAsia" w:hAnsi="Myriad Pro" w:cstheme="minorHAnsi"/>
          <w:lang w:eastAsia="nb-NO"/>
        </w:rPr>
        <w:t>L</w:t>
      </w:r>
      <w:r w:rsidR="00276651" w:rsidRPr="009319AF">
        <w:rPr>
          <w:rFonts w:ascii="Myriad Pro" w:eastAsiaTheme="minorEastAsia" w:hAnsi="Myriad Pro" w:cstheme="minorHAnsi"/>
          <w:lang w:eastAsia="nb-NO"/>
        </w:rPr>
        <w:t>okalforeninge</w:t>
      </w:r>
      <w:r w:rsidR="00BB07DF" w:rsidRPr="009319AF">
        <w:rPr>
          <w:rFonts w:ascii="Myriad Pro" w:eastAsiaTheme="minorEastAsia" w:hAnsi="Myriad Pro" w:cstheme="minorHAnsi"/>
          <w:lang w:eastAsia="nb-NO"/>
        </w:rPr>
        <w:t>n</w:t>
      </w:r>
      <w:r w:rsidR="00276651" w:rsidRPr="009319AF">
        <w:rPr>
          <w:rFonts w:ascii="Myriad Pro" w:eastAsiaTheme="minorEastAsia" w:hAnsi="Myriad Pro" w:cstheme="minorHAnsi"/>
          <w:lang w:eastAsia="nb-NO"/>
        </w:rPr>
        <w:t xml:space="preserve"> er regnskapspliktig.</w:t>
      </w:r>
    </w:p>
    <w:p w14:paraId="263EDDC0" w14:textId="7F22D3B7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 xml:space="preserve">§ 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6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25672A">
        <w:rPr>
          <w:rFonts w:ascii="Myriad Pro" w:eastAsiaTheme="minorEastAsia" w:hAnsi="Myriad Pro" w:cstheme="minorHAnsi"/>
          <w:lang w:eastAsia="nb-NO"/>
        </w:rPr>
        <w:t>Solør</w:t>
      </w:r>
      <w:r w:rsidRPr="009319AF">
        <w:rPr>
          <w:rFonts w:ascii="Myriad Pro" w:eastAsiaTheme="minorEastAsia" w:hAnsi="Myriad Pro" w:cstheme="minorHAnsi"/>
          <w:lang w:eastAsia="nb-NO"/>
        </w:rPr>
        <w:t xml:space="preserve"> Røde Kors yter tilskudd til </w:t>
      </w:r>
      <w:r w:rsidR="00C93165" w:rsidRPr="009319AF">
        <w:rPr>
          <w:rFonts w:ascii="Myriad Pro" w:eastAsiaTheme="minorEastAsia" w:hAnsi="Myriad Pro" w:cstheme="minorHAnsi"/>
          <w:lang w:eastAsia="nb-NO"/>
        </w:rPr>
        <w:t>Hedmark</w:t>
      </w:r>
      <w:r w:rsidRPr="009319AF">
        <w:rPr>
          <w:rFonts w:ascii="Myriad Pro" w:eastAsiaTheme="minorEastAsia" w:hAnsi="Myriad Pro" w:cstheme="minorHAnsi"/>
          <w:lang w:eastAsia="nb-NO"/>
        </w:rPr>
        <w:t xml:space="preserve"> Røde Kors og til landsforeningen etter regler fast</w:t>
      </w:r>
      <w:r w:rsidR="003146C0" w:rsidRPr="009319AF">
        <w:rPr>
          <w:rFonts w:ascii="Myriad Pro" w:eastAsiaTheme="minorEastAsia" w:hAnsi="Myriad Pro" w:cstheme="minorHAnsi"/>
          <w:lang w:eastAsia="nb-NO"/>
        </w:rPr>
        <w:t>satt av l</w:t>
      </w:r>
      <w:r w:rsidRPr="009319AF">
        <w:rPr>
          <w:rFonts w:ascii="Myriad Pro" w:eastAsiaTheme="minorEastAsia" w:hAnsi="Myriad Pro" w:cstheme="minorHAnsi"/>
          <w:lang w:eastAsia="nb-NO"/>
        </w:rPr>
        <w:t xml:space="preserve">andsstyret og av </w:t>
      </w:r>
      <w:r w:rsidR="0017432F" w:rsidRPr="009319AF">
        <w:rPr>
          <w:rFonts w:ascii="Myriad Pro" w:eastAsiaTheme="minorEastAsia" w:hAnsi="Myriad Pro" w:cstheme="minorHAnsi"/>
          <w:lang w:eastAsia="nb-NO"/>
        </w:rPr>
        <w:t>distriktsårsmøte</w:t>
      </w:r>
      <w:r w:rsidRPr="009319AF">
        <w:rPr>
          <w:rFonts w:ascii="Myriad Pro" w:eastAsiaTheme="minorEastAsia" w:hAnsi="Myriad Pro" w:cstheme="minorHAnsi"/>
          <w:lang w:eastAsia="nb-NO"/>
        </w:rPr>
        <w:t>.</w:t>
      </w:r>
    </w:p>
    <w:p w14:paraId="767E2745" w14:textId="57EC5968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 xml:space="preserve">§ 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7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Lokalforeningens regnskaper </w:t>
      </w:r>
      <w:r w:rsidR="00C93165" w:rsidRPr="009319AF">
        <w:rPr>
          <w:rFonts w:ascii="Myriad Pro" w:eastAsiaTheme="minorEastAsia" w:hAnsi="Myriad Pro" w:cstheme="minorHAnsi"/>
          <w:lang w:eastAsia="nb-NO"/>
        </w:rPr>
        <w:t xml:space="preserve">revideres av 2 personer med relevant kompetanse som velges på årsmøtet. </w:t>
      </w:r>
      <w:r w:rsidRPr="009319AF">
        <w:rPr>
          <w:rFonts w:ascii="Myriad Pro" w:eastAsiaTheme="minorEastAsia" w:hAnsi="Myriad Pro" w:cstheme="minorHAnsi"/>
          <w:lang w:eastAsia="nb-NO"/>
        </w:rPr>
        <w:t>Revisor velges etter kriterier fastsatt av landsmøtet og landsstyret</w:t>
      </w:r>
      <w:r w:rsidR="00C93165" w:rsidRPr="009319AF">
        <w:rPr>
          <w:rFonts w:ascii="Myriad Pro" w:eastAsiaTheme="minorEastAsia" w:hAnsi="Myriad Pro" w:cstheme="minorHAnsi"/>
          <w:lang w:eastAsia="nb-NO"/>
        </w:rPr>
        <w:t>, jf. Lover for Røde Kors § 12.3.</w:t>
      </w:r>
    </w:p>
    <w:p w14:paraId="2F395878" w14:textId="0162AF09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 xml:space="preserve">§ 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8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Kun medlemmer som har fylt 15 år har stemmerett på lokalforeningens og avdelingenes møter. Denne aldersgrensen gjelder ikke for ledere som representerer Røde Kors Ungdom i foreningens møter. Aldersgrensen gjelder heller ikke for Røde Kors Ungdoms egne møter hvor aldersgrensen er 13–30 år.</w:t>
      </w:r>
    </w:p>
    <w:p w14:paraId="4603BD2C" w14:textId="46AA52EB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Røde Kors skal legge til rette for at medlemmer under 13 år har arenaer hvor de kan fremme sine synspunkter eller øve innflytelse over arbeidet i organisasjonen.</w:t>
      </w:r>
    </w:p>
    <w:p w14:paraId="187D2910" w14:textId="3277E25D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For å ha stemmerett på foreningens årsmøte, må medlemmet ha betalt sin kontingent til </w:t>
      </w:r>
      <w:r w:rsidR="0025672A">
        <w:rPr>
          <w:rFonts w:ascii="Myriad Pro" w:eastAsiaTheme="minorEastAsia" w:hAnsi="Myriad Pro" w:cstheme="minorHAnsi"/>
          <w:lang w:eastAsia="nb-NO"/>
        </w:rPr>
        <w:t>Solør</w:t>
      </w:r>
      <w:r w:rsidRPr="009319AF">
        <w:rPr>
          <w:rFonts w:ascii="Myriad Pro" w:eastAsiaTheme="minorEastAsia" w:hAnsi="Myriad Pro" w:cstheme="minorHAnsi"/>
          <w:lang w:eastAsia="nb-NO"/>
        </w:rPr>
        <w:t xml:space="preserve"> Røde Kors i løpet av de siste 14 måneder innen møtets begynnelse.</w:t>
      </w:r>
    </w:p>
    <w:p w14:paraId="149D09C1" w14:textId="77777777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Bare de som er til stede på lokalforeningens møter kan stemme. Blanke stemmer holdes utenfor ved opptellingen.</w:t>
      </w:r>
    </w:p>
    <w:p w14:paraId="678BFAC4" w14:textId="6C4DC5B8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 xml:space="preserve">§ 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9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Lokalforeningene kan på </w:t>
      </w:r>
      <w:r w:rsidR="0017432F" w:rsidRPr="009319AF">
        <w:rPr>
          <w:rFonts w:ascii="Myriad Pro" w:eastAsiaTheme="minorEastAsia" w:hAnsi="Myriad Pro" w:cstheme="minorHAnsi"/>
          <w:lang w:eastAsia="nb-NO"/>
        </w:rPr>
        <w:t>distriktsårsmøte</w:t>
      </w:r>
      <w:r w:rsidRPr="009319AF">
        <w:rPr>
          <w:rFonts w:ascii="Myriad Pro" w:eastAsiaTheme="minorEastAsia" w:hAnsi="Myriad Pro" w:cstheme="minorHAnsi"/>
          <w:lang w:eastAsia="nb-NO"/>
        </w:rPr>
        <w:t xml:space="preserve"> delta med sin leder eller nestleder</w:t>
      </w:r>
      <w:r w:rsidR="007F3A6F" w:rsidRPr="009319AF">
        <w:rPr>
          <w:rFonts w:ascii="Myriad Pro" w:eastAsiaTheme="minorEastAsia" w:hAnsi="Myriad Pro" w:cstheme="minorHAnsi"/>
          <w:lang w:eastAsia="nb-NO"/>
        </w:rPr>
        <w:t>,</w:t>
      </w:r>
      <w:r w:rsidRPr="009319AF">
        <w:rPr>
          <w:rFonts w:ascii="Myriad Pro" w:eastAsiaTheme="minorEastAsia" w:hAnsi="Myriad Pro" w:cstheme="minorHAnsi"/>
          <w:lang w:eastAsia="nb-NO"/>
        </w:rPr>
        <w:t xml:space="preserve"> jf. distriktets lover. Dersom verken leder eller nestleder kan møte, kan distriktsstyret gi dispensasjon fra denne bestemmelsen.</w:t>
      </w:r>
    </w:p>
    <w:p w14:paraId="00202040" w14:textId="6902A170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I tillegg deltar leder/nestleder for lokalrådene på </w:t>
      </w:r>
      <w:r w:rsidR="0017432F" w:rsidRPr="009319AF">
        <w:rPr>
          <w:rFonts w:ascii="Myriad Pro" w:eastAsiaTheme="minorEastAsia" w:hAnsi="Myriad Pro" w:cstheme="minorHAnsi"/>
          <w:lang w:eastAsia="nb-NO"/>
        </w:rPr>
        <w:t>distriktsårsmøte</w:t>
      </w:r>
      <w:r w:rsidRPr="009319AF">
        <w:rPr>
          <w:rFonts w:ascii="Myriad Pro" w:eastAsiaTheme="minorEastAsia" w:hAnsi="Myriad Pro" w:cstheme="minorHAnsi"/>
          <w:lang w:eastAsia="nb-NO"/>
        </w:rPr>
        <w:t>. Dersom lokalstyret ivaretar rollen som lokalråd kan lokalstyret i stedet oppnevne delegat(er) fra respektiv(e) avdeling(er), fortrinnsvis styremedlem(mer).</w:t>
      </w:r>
    </w:p>
    <w:p w14:paraId="6B81F211" w14:textId="435C8B0F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1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0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Vedtak om endring av disse lover krever to tredjedels flert</w:t>
      </w:r>
      <w:r w:rsidR="00275A7D" w:rsidRPr="009319AF">
        <w:rPr>
          <w:rFonts w:ascii="Myriad Pro" w:eastAsiaTheme="minorEastAsia" w:hAnsi="Myriad Pro" w:cstheme="minorHAnsi"/>
          <w:lang w:eastAsia="nb-NO"/>
        </w:rPr>
        <w:t>all på årsmøtet eller på ekstra</w:t>
      </w:r>
      <w:r w:rsidRPr="009319AF">
        <w:rPr>
          <w:rFonts w:ascii="Myriad Pro" w:eastAsiaTheme="minorEastAsia" w:hAnsi="Myriad Pro" w:cstheme="minorHAnsi"/>
          <w:lang w:eastAsia="nb-NO"/>
        </w:rPr>
        <w:t>ordinært møte.</w:t>
      </w:r>
    </w:p>
    <w:p w14:paraId="73306691" w14:textId="0A46F482" w:rsidR="00475664" w:rsidRPr="009319AF" w:rsidRDefault="00C21166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For øvrig</w:t>
      </w:r>
      <w:r w:rsidR="00475664" w:rsidRPr="009319AF">
        <w:rPr>
          <w:rFonts w:ascii="Myriad Pro" w:eastAsiaTheme="minorEastAsia" w:hAnsi="Myriad Pro" w:cstheme="minorHAnsi"/>
          <w:lang w:eastAsia="nb-NO"/>
        </w:rPr>
        <w:t xml:space="preserve"> gjøres vedtak i lokalforeningen ved </w:t>
      </w:r>
      <w:r w:rsidR="00202151" w:rsidRPr="009319AF">
        <w:rPr>
          <w:rFonts w:ascii="Myriad Pro" w:eastAsiaTheme="minorEastAsia" w:hAnsi="Myriad Pro" w:cstheme="minorHAnsi"/>
          <w:lang w:eastAsia="nb-NO"/>
        </w:rPr>
        <w:t>alminnelig flertall</w:t>
      </w:r>
      <w:r w:rsidR="00475664" w:rsidRPr="009319AF">
        <w:rPr>
          <w:rFonts w:ascii="Myriad Pro" w:eastAsiaTheme="minorEastAsia" w:hAnsi="Myriad Pro" w:cstheme="minorHAnsi"/>
          <w:lang w:eastAsia="nb-NO"/>
        </w:rPr>
        <w:t>. Ved likt stemmetall er lederens stemmegivning avgjørende, unntatt ved valg.</w:t>
      </w:r>
    </w:p>
    <w:p w14:paraId="58B0EC6A" w14:textId="37C65DEF" w:rsidR="00475B89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1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1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0743D7" w:rsidRPr="009319AF">
        <w:rPr>
          <w:rFonts w:ascii="Myriad Pro" w:eastAsiaTheme="minorEastAsia" w:hAnsi="Myriad Pro" w:cstheme="minorHAnsi"/>
          <w:lang w:eastAsia="nb-NO"/>
        </w:rPr>
        <w:t xml:space="preserve">En frivillig i lokalforeningens aktivitet som ikke har den nødvendige egnetheten eller </w:t>
      </w:r>
      <w:r w:rsidR="00B445E8" w:rsidRPr="009319AF">
        <w:rPr>
          <w:rFonts w:ascii="Myriad Pro" w:eastAsiaTheme="minorEastAsia" w:hAnsi="Myriad Pro" w:cstheme="minorHAnsi"/>
          <w:lang w:eastAsia="nb-NO"/>
        </w:rPr>
        <w:t>som opptrer slik</w:t>
      </w:r>
      <w:r w:rsidR="004375DE" w:rsidRPr="009319AF">
        <w:rPr>
          <w:rFonts w:ascii="Myriad Pro" w:eastAsiaTheme="minorEastAsia" w:hAnsi="Myriad Pro" w:cstheme="minorHAnsi"/>
          <w:lang w:eastAsia="nb-NO"/>
        </w:rPr>
        <w:t xml:space="preserve"> som</w:t>
      </w:r>
      <w:r w:rsidR="00B445E8" w:rsidRPr="009319AF">
        <w:rPr>
          <w:rFonts w:ascii="Myriad Pro" w:eastAsiaTheme="minorEastAsia" w:hAnsi="Myriad Pro" w:cstheme="minorHAnsi"/>
          <w:lang w:eastAsia="nb-NO"/>
        </w:rPr>
        <w:t xml:space="preserve"> beskrevet i Lover for Norges Røde Kors § 9, punkt 9.1., </w:t>
      </w:r>
      <w:r w:rsidR="00360671" w:rsidRPr="009319AF">
        <w:rPr>
          <w:rFonts w:ascii="Myriad Pro" w:eastAsiaTheme="minorEastAsia" w:hAnsi="Myriad Pro" w:cstheme="minorHAnsi"/>
          <w:lang w:eastAsia="nb-NO"/>
        </w:rPr>
        <w:t>kan utelukkes fra aktiviteten av lokalforeningsstyret, jf. Lover for Røde Kors § 9</w:t>
      </w:r>
      <w:r w:rsidR="0010556E" w:rsidRPr="009319AF">
        <w:rPr>
          <w:rFonts w:ascii="Myriad Pro" w:eastAsiaTheme="minorEastAsia" w:hAnsi="Myriad Pro" w:cstheme="minorHAnsi"/>
          <w:lang w:eastAsia="nb-NO"/>
        </w:rPr>
        <w:t xml:space="preserve">, punkt 9.1. </w:t>
      </w:r>
    </w:p>
    <w:p w14:paraId="329BDE16" w14:textId="03225F5C" w:rsidR="00974C2B" w:rsidRPr="009319AF" w:rsidRDefault="00D742D8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En tillitsvalgt</w:t>
      </w:r>
      <w:r w:rsidR="00087651" w:rsidRPr="009319AF">
        <w:rPr>
          <w:rFonts w:ascii="Myriad Pro" w:eastAsiaTheme="minorEastAsia" w:hAnsi="Myriad Pro" w:cstheme="minorHAnsi"/>
          <w:lang w:eastAsia="nb-NO"/>
        </w:rPr>
        <w:t xml:space="preserve"> i lokalforeningen</w:t>
      </w:r>
      <w:r w:rsidRPr="009319AF">
        <w:rPr>
          <w:rFonts w:ascii="Myriad Pro" w:eastAsiaTheme="minorEastAsia" w:hAnsi="Myriad Pro" w:cstheme="minorHAnsi"/>
          <w:lang w:eastAsia="nb-NO"/>
        </w:rPr>
        <w:t xml:space="preserve"> som </w:t>
      </w:r>
      <w:r w:rsidR="00087651" w:rsidRPr="009319AF">
        <w:rPr>
          <w:rFonts w:ascii="Myriad Pro" w:eastAsiaTheme="minorEastAsia" w:hAnsi="Myriad Pro" w:cstheme="minorHAnsi"/>
          <w:lang w:eastAsia="nb-NO"/>
        </w:rPr>
        <w:t xml:space="preserve">opptrer slik som beskrevet i Lover for Norges Røde Kors § 9, punkt 9.2., kan suspenderes </w:t>
      </w:r>
      <w:r w:rsidR="00CE1B5E" w:rsidRPr="009319AF">
        <w:rPr>
          <w:rFonts w:ascii="Myriad Pro" w:eastAsiaTheme="minorEastAsia" w:hAnsi="Myriad Pro" w:cstheme="minorHAnsi"/>
          <w:lang w:eastAsia="nb-NO"/>
        </w:rPr>
        <w:t xml:space="preserve">av distriktsstyret. </w:t>
      </w:r>
    </w:p>
    <w:p w14:paraId="162C05C6" w14:textId="77777777" w:rsidR="000E4B0C" w:rsidRPr="009319AF" w:rsidRDefault="00ED738B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lastRenderedPageBreak/>
        <w:t xml:space="preserve">Et medlem eller en frivillig </w:t>
      </w:r>
      <w:r w:rsidR="000E4B0C" w:rsidRPr="009319AF">
        <w:rPr>
          <w:rFonts w:ascii="Myriad Pro" w:eastAsiaTheme="minorEastAsia" w:hAnsi="Myriad Pro" w:cstheme="minorHAnsi"/>
          <w:lang w:eastAsia="nb-NO"/>
        </w:rPr>
        <w:t xml:space="preserve">som opptrer slik som beskrevet i Lover for Norges Røde Kors § 9, punkt 9.3., kan ekskluderes av landsstyret. </w:t>
      </w:r>
    </w:p>
    <w:p w14:paraId="1BD88199" w14:textId="37E32C79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1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2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="00A21DD4" w:rsidRPr="009319AF">
        <w:rPr>
          <w:rFonts w:ascii="Myriad Pro" w:eastAsiaTheme="minorEastAsia" w:hAnsi="Myriad Pro" w:cstheme="minorHAnsi"/>
          <w:lang w:eastAsia="nb-NO"/>
        </w:rPr>
        <w:t xml:space="preserve"> En avgjørelse fra årsmøtet eller ekstraordinært årsmøte kan ankes i henhold til Lover for Røde Kors §</w:t>
      </w:r>
      <w:r w:rsidR="00D8548D"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A21DD4" w:rsidRPr="009319AF">
        <w:rPr>
          <w:rFonts w:ascii="Myriad Pro" w:eastAsiaTheme="minorEastAsia" w:hAnsi="Myriad Pro" w:cstheme="minorHAnsi"/>
          <w:lang w:eastAsia="nb-NO"/>
        </w:rPr>
        <w:t>15 og bestemmelse om anke</w:t>
      </w:r>
      <w:r w:rsidR="00A32DA8" w:rsidRPr="009319AF">
        <w:rPr>
          <w:rFonts w:ascii="Myriad Pro" w:eastAsiaTheme="minorEastAsia" w:hAnsi="Myriad Pro" w:cstheme="minorHAnsi"/>
          <w:lang w:eastAsia="nb-NO"/>
        </w:rPr>
        <w:t xml:space="preserve"> over vedtak fra årsmøter.</w:t>
      </w:r>
      <w:r w:rsidR="00DF21BF" w:rsidRPr="009319AF">
        <w:rPr>
          <w:rFonts w:ascii="Myriad Pro" w:eastAsiaTheme="minorEastAsia" w:hAnsi="Myriad Pro" w:cstheme="minorHAnsi"/>
          <w:lang w:eastAsia="nb-NO"/>
        </w:rPr>
        <w:t xml:space="preserve"> Øvrige tvister løses </w:t>
      </w:r>
      <w:r w:rsidR="00DE09B3" w:rsidRPr="009319AF">
        <w:rPr>
          <w:rFonts w:ascii="Myriad Pro" w:eastAsiaTheme="minorEastAsia" w:hAnsi="Myriad Pro" w:cstheme="minorHAnsi"/>
          <w:lang w:eastAsia="nb-NO"/>
        </w:rPr>
        <w:t>gjennom organisatorisk tjenestevei.</w:t>
      </w:r>
      <w:r w:rsidR="00A32DA8" w:rsidRPr="009319AF">
        <w:rPr>
          <w:rFonts w:ascii="Myriad Pro" w:eastAsiaTheme="minorEastAsia" w:hAnsi="Myriad Pro" w:cstheme="minorHAnsi"/>
          <w:lang w:eastAsia="nb-NO"/>
        </w:rPr>
        <w:t xml:space="preserve"> </w:t>
      </w:r>
    </w:p>
    <w:p w14:paraId="5BF08A7F" w14:textId="2C295463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1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3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25672A">
        <w:rPr>
          <w:rFonts w:ascii="Myriad Pro" w:eastAsiaTheme="minorEastAsia" w:hAnsi="Myriad Pro" w:cstheme="minorHAnsi"/>
          <w:lang w:eastAsia="nb-NO"/>
        </w:rPr>
        <w:t>Solør</w:t>
      </w:r>
      <w:r w:rsidRPr="009319AF">
        <w:rPr>
          <w:rFonts w:ascii="Myriad Pro" w:eastAsiaTheme="minorEastAsia" w:hAnsi="Myriad Pro" w:cstheme="minorHAnsi"/>
          <w:lang w:eastAsia="nb-NO"/>
        </w:rPr>
        <w:t xml:space="preserve"> Røde Kors kan oppløses av årsmøtet eller av ekstraordinært møte etter vedtak med to tredjedels flertall</w:t>
      </w:r>
      <w:r w:rsidR="00B10A39" w:rsidRPr="009319AF">
        <w:rPr>
          <w:rFonts w:ascii="Myriad Pro" w:eastAsiaTheme="minorEastAsia" w:hAnsi="Myriad Pro" w:cstheme="minorHAnsi"/>
          <w:lang w:eastAsia="nb-NO"/>
        </w:rPr>
        <w:t>, jf. Lover for Norges Røde Kors §</w:t>
      </w:r>
      <w:r w:rsidR="00D8548D"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B10A39" w:rsidRPr="009319AF">
        <w:rPr>
          <w:rFonts w:ascii="Myriad Pro" w:eastAsiaTheme="minorEastAsia" w:hAnsi="Myriad Pro" w:cstheme="minorHAnsi"/>
          <w:lang w:eastAsia="nb-NO"/>
        </w:rPr>
        <w:t>20, punkt 20.9</w:t>
      </w:r>
      <w:r w:rsidRPr="009319AF">
        <w:rPr>
          <w:rFonts w:ascii="Myriad Pro" w:eastAsiaTheme="minorEastAsia" w:hAnsi="Myriad Pro" w:cstheme="minorHAnsi"/>
          <w:lang w:eastAsia="nb-NO"/>
        </w:rPr>
        <w:t>.</w:t>
      </w:r>
    </w:p>
    <w:p w14:paraId="35FE01A7" w14:textId="695B1226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Dersom det på tross av innkalling</w:t>
      </w:r>
      <w:r w:rsidR="002F3ECD" w:rsidRPr="009319AF">
        <w:rPr>
          <w:rFonts w:ascii="Myriad Pro" w:eastAsiaTheme="minorEastAsia" w:hAnsi="Myriad Pro" w:cstheme="minorHAnsi"/>
          <w:lang w:eastAsia="nb-NO"/>
        </w:rPr>
        <w:t xml:space="preserve"> etter reglene i §§ 1</w:t>
      </w:r>
      <w:r w:rsidR="00743085">
        <w:rPr>
          <w:rFonts w:ascii="Myriad Pro" w:eastAsiaTheme="minorEastAsia" w:hAnsi="Myriad Pro" w:cstheme="minorHAnsi"/>
          <w:lang w:eastAsia="nb-NO"/>
        </w:rPr>
        <w:t>4</w:t>
      </w:r>
      <w:r w:rsidR="002F3ECD" w:rsidRPr="009319AF">
        <w:rPr>
          <w:rFonts w:ascii="Myriad Pro" w:eastAsiaTheme="minorEastAsia" w:hAnsi="Myriad Pro" w:cstheme="minorHAnsi"/>
          <w:lang w:eastAsia="nb-NO"/>
        </w:rPr>
        <w:t xml:space="preserve"> og 1</w:t>
      </w:r>
      <w:r w:rsidR="00743085">
        <w:rPr>
          <w:rFonts w:ascii="Myriad Pro" w:eastAsiaTheme="minorEastAsia" w:hAnsi="Myriad Pro" w:cstheme="minorHAnsi"/>
          <w:lang w:eastAsia="nb-NO"/>
        </w:rPr>
        <w:t>6</w:t>
      </w:r>
      <w:r w:rsidRPr="009319AF">
        <w:rPr>
          <w:rFonts w:ascii="Myriad Pro" w:eastAsiaTheme="minorEastAsia" w:hAnsi="Myriad Pro" w:cstheme="minorHAnsi"/>
          <w:lang w:eastAsia="nb-NO"/>
        </w:rPr>
        <w:t xml:space="preserve"> ikke lar seg gjøre å avholde årsmøte eller ekstraordinært møte, kan styret med to tredjedels flertall beslutte oppløsning. Lar det seg ikke gjøre å holde beslutningsdyktig styremøte, trer styret i </w:t>
      </w:r>
      <w:r w:rsidR="00C93165" w:rsidRPr="009319AF">
        <w:rPr>
          <w:rFonts w:ascii="Myriad Pro" w:eastAsiaTheme="minorEastAsia" w:hAnsi="Myriad Pro" w:cstheme="minorHAnsi"/>
          <w:lang w:eastAsia="nb-NO"/>
        </w:rPr>
        <w:t>Hedmark</w:t>
      </w:r>
      <w:r w:rsidRPr="009319AF">
        <w:rPr>
          <w:rFonts w:ascii="Myriad Pro" w:eastAsiaTheme="minorEastAsia" w:hAnsi="Myriad Pro" w:cstheme="minorHAnsi"/>
          <w:lang w:eastAsia="nb-NO"/>
        </w:rPr>
        <w:t xml:space="preserve"> Røde Kors inn i stedet for </w:t>
      </w:r>
      <w:r w:rsidR="0025672A">
        <w:rPr>
          <w:rFonts w:ascii="Myriad Pro" w:eastAsiaTheme="minorEastAsia" w:hAnsi="Myriad Pro" w:cstheme="minorHAnsi"/>
          <w:lang w:eastAsia="nb-NO"/>
        </w:rPr>
        <w:t>Solør</w:t>
      </w:r>
      <w:r w:rsidRPr="009319AF">
        <w:rPr>
          <w:rFonts w:ascii="Myriad Pro" w:eastAsiaTheme="minorEastAsia" w:hAnsi="Myriad Pro" w:cstheme="minorHAnsi"/>
          <w:lang w:eastAsia="nb-NO"/>
        </w:rPr>
        <w:t xml:space="preserve"> Røde Kors lokalstyre.</w:t>
      </w:r>
    </w:p>
    <w:p w14:paraId="6C924380" w14:textId="14FBA4DB" w:rsidR="00475664" w:rsidRPr="009319AF" w:rsidRDefault="0025672A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>
        <w:rPr>
          <w:rFonts w:ascii="Myriad Pro" w:eastAsiaTheme="minorEastAsia" w:hAnsi="Myriad Pro" w:cstheme="minorHAnsi"/>
          <w:lang w:eastAsia="nb-NO"/>
        </w:rPr>
        <w:t>Solør</w:t>
      </w:r>
      <w:r w:rsidR="00475664" w:rsidRPr="009319AF">
        <w:rPr>
          <w:rFonts w:ascii="Myriad Pro" w:eastAsiaTheme="minorEastAsia" w:hAnsi="Myriad Pro" w:cstheme="minorHAnsi"/>
          <w:lang w:eastAsia="nb-NO"/>
        </w:rPr>
        <w:t xml:space="preserve"> Røde Kors midler og eiendeler skal, etter at gjeldsforpliktelser er innløst, tilfalle distriktet som ikke kan disponere midlene eller eiendelene før det er gått to år.</w:t>
      </w:r>
    </w:p>
    <w:p w14:paraId="42346B8D" w14:textId="77777777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Det skal nedsettes et avviklingsstyre som har ansvaret for at avviklingen av lokalforeningen skjer på en forsvarlig måte. Avviklingsstyret skal minst ha én representant som er oppnevnt av distriktsstyret.</w:t>
      </w:r>
    </w:p>
    <w:p w14:paraId="6DEEAC7A" w14:textId="77777777" w:rsidR="003565E5" w:rsidRDefault="003565E5" w:rsidP="00E4381A">
      <w:pPr>
        <w:rPr>
          <w:rFonts w:ascii="Myriad Pro" w:hAnsi="Myriad Pro" w:cstheme="minorHAnsi"/>
          <w:b/>
          <w:sz w:val="26"/>
          <w:szCs w:val="26"/>
        </w:rPr>
      </w:pPr>
    </w:p>
    <w:p w14:paraId="01F2603F" w14:textId="4C1C97CD" w:rsidR="00184DF8" w:rsidRPr="009319AF" w:rsidRDefault="00184DF8" w:rsidP="00E4381A">
      <w:pPr>
        <w:rPr>
          <w:rFonts w:ascii="Myriad Pro" w:hAnsi="Myriad Pro" w:cstheme="minorHAnsi"/>
          <w:b/>
          <w:sz w:val="26"/>
          <w:szCs w:val="26"/>
        </w:rPr>
      </w:pPr>
      <w:r w:rsidRPr="009319AF">
        <w:rPr>
          <w:rFonts w:ascii="Myriad Pro" w:hAnsi="Myriad Pro" w:cstheme="minorHAnsi"/>
          <w:b/>
          <w:sz w:val="26"/>
          <w:szCs w:val="26"/>
        </w:rPr>
        <w:t>Kapittel IV</w:t>
      </w:r>
      <w:r w:rsidR="003565E5">
        <w:rPr>
          <w:rFonts w:ascii="Myriad Pro" w:hAnsi="Myriad Pro" w:cstheme="minorHAnsi"/>
          <w:b/>
          <w:sz w:val="26"/>
          <w:szCs w:val="26"/>
        </w:rPr>
        <w:t>.</w:t>
      </w:r>
      <w:r w:rsidRPr="009319AF">
        <w:rPr>
          <w:rFonts w:ascii="Myriad Pro" w:hAnsi="Myriad Pro" w:cstheme="minorHAnsi"/>
          <w:b/>
          <w:sz w:val="26"/>
          <w:szCs w:val="26"/>
        </w:rPr>
        <w:t xml:space="preserve"> Årsmøtet</w:t>
      </w:r>
    </w:p>
    <w:p w14:paraId="071ACF1B" w14:textId="5D1C5BFD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1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4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Årsmøtet er </w:t>
      </w:r>
      <w:r w:rsidR="0025672A">
        <w:rPr>
          <w:rFonts w:ascii="Myriad Pro" w:eastAsiaTheme="minorEastAsia" w:hAnsi="Myriad Pro" w:cstheme="minorHAnsi"/>
          <w:lang w:eastAsia="nb-NO"/>
        </w:rPr>
        <w:t>Solør</w:t>
      </w:r>
      <w:r w:rsidRPr="009319AF">
        <w:rPr>
          <w:rFonts w:ascii="Myriad Pro" w:eastAsiaTheme="minorEastAsia" w:hAnsi="Myriad Pro" w:cstheme="minorHAnsi"/>
          <w:lang w:eastAsia="nb-NO"/>
        </w:rPr>
        <w:t xml:space="preserve"> Røde Kors' høyeste myndighet.</w:t>
      </w:r>
    </w:p>
    <w:p w14:paraId="3CD9A705" w14:textId="6437A62A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Årsmøtet holdes innen utgangen av </w:t>
      </w:r>
      <w:r w:rsidR="00672771" w:rsidRPr="009319AF">
        <w:rPr>
          <w:rFonts w:ascii="Myriad Pro" w:eastAsiaTheme="minorEastAsia" w:hAnsi="Myriad Pro" w:cstheme="minorHAnsi"/>
          <w:lang w:eastAsia="nb-NO"/>
        </w:rPr>
        <w:t>februar</w:t>
      </w:r>
      <w:r w:rsidR="008A028F"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695139" w:rsidRPr="009319AF">
        <w:rPr>
          <w:rFonts w:ascii="Myriad Pro" w:eastAsiaTheme="minorEastAsia" w:hAnsi="Myriad Pro" w:cstheme="minorHAnsi"/>
          <w:lang w:eastAsia="nb-NO"/>
        </w:rPr>
        <w:t xml:space="preserve">måned. </w:t>
      </w:r>
      <w:r w:rsidRPr="009319AF">
        <w:rPr>
          <w:rFonts w:ascii="Myriad Pro" w:eastAsiaTheme="minorEastAsia" w:hAnsi="Myriad Pro" w:cstheme="minorHAnsi"/>
          <w:lang w:eastAsia="nb-NO"/>
        </w:rPr>
        <w:t xml:space="preserve">Styret innkaller til årsmøtet med minst 14 dagers varsel, med opplysning om dagsorden og hvor sakspapirene til årsmøtet </w:t>
      </w:r>
      <w:r w:rsidR="00E413E7" w:rsidRPr="009319AF">
        <w:rPr>
          <w:rFonts w:ascii="Myriad Pro" w:eastAsiaTheme="minorEastAsia" w:hAnsi="Myriad Pro" w:cstheme="minorHAnsi"/>
          <w:lang w:eastAsia="nb-NO"/>
        </w:rPr>
        <w:t>er tilgjengelig</w:t>
      </w:r>
      <w:r w:rsidRPr="009319AF">
        <w:rPr>
          <w:rFonts w:ascii="Myriad Pro" w:eastAsiaTheme="minorEastAsia" w:hAnsi="Myriad Pro" w:cstheme="minorHAnsi"/>
          <w:lang w:eastAsia="nb-NO"/>
        </w:rPr>
        <w:t>. Innkalling skal skje gjennom kunngjøring som er tilgjengelig for alle medlemmene</w:t>
      </w:r>
      <w:r w:rsidR="005C0F56" w:rsidRPr="009319AF">
        <w:rPr>
          <w:rFonts w:ascii="Myriad Pro" w:eastAsiaTheme="minorEastAsia" w:hAnsi="Myriad Pro" w:cstheme="minorHAnsi"/>
          <w:lang w:eastAsia="nb-NO"/>
        </w:rPr>
        <w:t xml:space="preserve">, og </w:t>
      </w:r>
      <w:r w:rsidR="004E53AC" w:rsidRPr="009319AF">
        <w:rPr>
          <w:rFonts w:ascii="Myriad Pro" w:eastAsiaTheme="minorEastAsia" w:hAnsi="Myriad Pro" w:cstheme="minorHAnsi"/>
          <w:lang w:eastAsia="nb-NO"/>
        </w:rPr>
        <w:t>ved å sende e</w:t>
      </w:r>
      <w:r w:rsidR="001A01AD" w:rsidRPr="009319AF">
        <w:rPr>
          <w:rFonts w:ascii="Myriad Pro" w:eastAsiaTheme="minorEastAsia" w:hAnsi="Myriad Pro" w:cstheme="minorHAnsi"/>
          <w:lang w:eastAsia="nb-NO"/>
        </w:rPr>
        <w:t>-</w:t>
      </w:r>
      <w:r w:rsidR="004E53AC" w:rsidRPr="009319AF">
        <w:rPr>
          <w:rFonts w:ascii="Myriad Pro" w:eastAsiaTheme="minorEastAsia" w:hAnsi="Myriad Pro" w:cstheme="minorHAnsi"/>
          <w:lang w:eastAsia="nb-NO"/>
        </w:rPr>
        <w:t xml:space="preserve">post </w:t>
      </w:r>
      <w:r w:rsidR="006B3ADA" w:rsidRPr="009319AF">
        <w:rPr>
          <w:rFonts w:ascii="Myriad Pro" w:eastAsiaTheme="minorEastAsia" w:hAnsi="Myriad Pro" w:cstheme="minorHAnsi"/>
          <w:lang w:eastAsia="nb-NO"/>
        </w:rPr>
        <w:t xml:space="preserve">eller annen direkte melding </w:t>
      </w:r>
      <w:r w:rsidR="004E53AC" w:rsidRPr="009319AF">
        <w:rPr>
          <w:rFonts w:ascii="Myriad Pro" w:eastAsiaTheme="minorEastAsia" w:hAnsi="Myriad Pro" w:cstheme="minorHAnsi"/>
          <w:lang w:eastAsia="nb-NO"/>
        </w:rPr>
        <w:t xml:space="preserve">til alle </w:t>
      </w:r>
      <w:r w:rsidR="006B3ADA" w:rsidRPr="009319AF">
        <w:rPr>
          <w:rFonts w:ascii="Myriad Pro" w:eastAsiaTheme="minorEastAsia" w:hAnsi="Myriad Pro" w:cstheme="minorHAnsi"/>
          <w:lang w:eastAsia="nb-NO"/>
        </w:rPr>
        <w:t xml:space="preserve">registrerte </w:t>
      </w:r>
      <w:r w:rsidR="004E53AC" w:rsidRPr="009319AF">
        <w:rPr>
          <w:rFonts w:ascii="Myriad Pro" w:eastAsiaTheme="minorEastAsia" w:hAnsi="Myriad Pro" w:cstheme="minorHAnsi"/>
          <w:lang w:eastAsia="nb-NO"/>
        </w:rPr>
        <w:t>medlemmer</w:t>
      </w:r>
      <w:r w:rsidR="007755F5" w:rsidRPr="009319AF">
        <w:rPr>
          <w:rFonts w:ascii="Myriad Pro" w:eastAsiaTheme="minorEastAsia" w:hAnsi="Myriad Pro" w:cstheme="minorHAnsi"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</w:t>
      </w:r>
    </w:p>
    <w:p w14:paraId="5A8E220E" w14:textId="296A0278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Sakspapirene skal inneholde: Årsberetning og </w:t>
      </w:r>
      <w:r w:rsidR="00E57ACA" w:rsidRPr="009319AF">
        <w:rPr>
          <w:rFonts w:ascii="Myriad Pro" w:eastAsiaTheme="minorEastAsia" w:hAnsi="Myriad Pro" w:cstheme="minorHAnsi"/>
          <w:lang w:eastAsia="nb-NO"/>
        </w:rPr>
        <w:t xml:space="preserve">reviderte </w:t>
      </w:r>
      <w:r w:rsidRPr="009319AF">
        <w:rPr>
          <w:rFonts w:ascii="Myriad Pro" w:eastAsiaTheme="minorEastAsia" w:hAnsi="Myriad Pro" w:cstheme="minorHAnsi"/>
          <w:lang w:eastAsia="nb-NO"/>
        </w:rPr>
        <w:t>regnskap fra foregående år, handlingsprogram og budsjett for inneværende</w:t>
      </w:r>
      <w:r w:rsidR="00095908" w:rsidRPr="009319AF">
        <w:rPr>
          <w:rFonts w:ascii="Myriad Pro" w:eastAsiaTheme="minorEastAsia" w:hAnsi="Myriad Pro" w:cstheme="minorHAnsi"/>
          <w:lang w:eastAsia="nb-NO"/>
        </w:rPr>
        <w:t xml:space="preserve"> år</w:t>
      </w:r>
      <w:r w:rsidRPr="009319AF">
        <w:rPr>
          <w:rFonts w:ascii="Myriad Pro" w:eastAsiaTheme="minorEastAsia" w:hAnsi="Myriad Pro" w:cstheme="minorHAnsi"/>
          <w:lang w:eastAsia="nb-NO"/>
        </w:rPr>
        <w:t>, valgkomiteens innstilling, samt</w:t>
      </w:r>
      <w:r w:rsidR="006C1E23" w:rsidRPr="009319AF">
        <w:rPr>
          <w:rFonts w:ascii="Myriad Pro" w:eastAsiaTheme="minorEastAsia" w:hAnsi="Myriad Pro" w:cstheme="minorHAnsi"/>
          <w:lang w:eastAsia="nb-NO"/>
        </w:rPr>
        <w:t xml:space="preserve"> andre innkomne forslag som styret har mottatt og</w:t>
      </w:r>
      <w:r w:rsidRPr="009319AF">
        <w:rPr>
          <w:rFonts w:ascii="Myriad Pro" w:eastAsiaTheme="minorEastAsia" w:hAnsi="Myriad Pro" w:cstheme="minorHAnsi"/>
          <w:lang w:eastAsia="nb-NO"/>
        </w:rPr>
        <w:t xml:space="preserve"> eventuelle bilag til innmeldte saker.</w:t>
      </w:r>
      <w:r w:rsidR="0081706D" w:rsidRPr="009319AF">
        <w:rPr>
          <w:rFonts w:ascii="Myriad Pro" w:eastAsiaTheme="minorEastAsia" w:hAnsi="Myriad Pro" w:cstheme="minorHAnsi"/>
          <w:lang w:eastAsia="nb-NO"/>
        </w:rPr>
        <w:t xml:space="preserve"> </w:t>
      </w:r>
    </w:p>
    <w:p w14:paraId="11099728" w14:textId="4A3A2252" w:rsidR="000A4F32" w:rsidRPr="009319AF" w:rsidRDefault="00C93165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hAnsi="Myriad Pro" w:cstheme="minorHAnsi"/>
        </w:rPr>
        <w:t>Årsmøtet er beslutningsdyktig når det er innkalt i henhold til lovene i Røde Kors.</w:t>
      </w:r>
    </w:p>
    <w:p w14:paraId="19BD52D9" w14:textId="500E6B1F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1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5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Årsmøtet ledes av </w:t>
      </w:r>
      <w:r w:rsidR="002F45CA" w:rsidRPr="009319AF">
        <w:rPr>
          <w:rFonts w:ascii="Myriad Pro" w:eastAsiaTheme="minorEastAsia" w:hAnsi="Myriad Pro" w:cstheme="minorHAnsi"/>
          <w:lang w:eastAsia="nb-NO"/>
        </w:rPr>
        <w:t>lokalforenings</w:t>
      </w:r>
      <w:r w:rsidRPr="009319AF">
        <w:rPr>
          <w:rFonts w:ascii="Myriad Pro" w:eastAsiaTheme="minorEastAsia" w:hAnsi="Myriad Pro" w:cstheme="minorHAnsi"/>
          <w:lang w:eastAsia="nb-NO"/>
        </w:rPr>
        <w:t>lederen.</w:t>
      </w:r>
    </w:p>
    <w:p w14:paraId="68A45C18" w14:textId="495A83E9" w:rsidR="005312AA" w:rsidRPr="009319AF" w:rsidRDefault="00093752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Årsmøtet skal behandle: </w:t>
      </w:r>
    </w:p>
    <w:p w14:paraId="5E41119D" w14:textId="37F53144" w:rsidR="00475664" w:rsidRPr="009319AF" w:rsidRDefault="00475664" w:rsidP="00E4381A">
      <w:pPr>
        <w:pStyle w:val="Listeavsnitt"/>
        <w:numPr>
          <w:ilvl w:val="0"/>
          <w:numId w:val="3"/>
        </w:num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styrets beretning for lokalforeningens totale virksomhet foregående kalenderår. </w:t>
      </w:r>
    </w:p>
    <w:p w14:paraId="014DA0AF" w14:textId="723F5C30" w:rsidR="00475664" w:rsidRPr="009319AF" w:rsidRDefault="00475664" w:rsidP="00E4381A">
      <w:pPr>
        <w:pStyle w:val="Listeavsnitt"/>
        <w:numPr>
          <w:ilvl w:val="0"/>
          <w:numId w:val="3"/>
        </w:num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reviderte regnskaper for lokalforeningens totale virksomhet foregående kalenderår.</w:t>
      </w:r>
    </w:p>
    <w:p w14:paraId="1A1A1B97" w14:textId="546FD285" w:rsidR="00475664" w:rsidRPr="009319AF" w:rsidRDefault="00475664" w:rsidP="00E4381A">
      <w:pPr>
        <w:pStyle w:val="Listeavsnitt"/>
        <w:numPr>
          <w:ilvl w:val="0"/>
          <w:numId w:val="3"/>
        </w:num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handlings</w:t>
      </w:r>
      <w:r w:rsidR="00181A44" w:rsidRPr="009319AF">
        <w:rPr>
          <w:rFonts w:ascii="Myriad Pro" w:eastAsiaTheme="minorEastAsia" w:hAnsi="Myriad Pro" w:cstheme="minorHAnsi"/>
          <w:lang w:eastAsia="nb-NO"/>
        </w:rPr>
        <w:t>plan</w:t>
      </w:r>
      <w:r w:rsidRPr="009319AF">
        <w:rPr>
          <w:rFonts w:ascii="Myriad Pro" w:eastAsiaTheme="minorEastAsia" w:hAnsi="Myriad Pro" w:cstheme="minorHAnsi"/>
          <w:lang w:eastAsia="nb-NO"/>
        </w:rPr>
        <w:t>/budsjetter for lokalforeningens totale virksomhet for inneværende kalenderår.</w:t>
      </w:r>
    </w:p>
    <w:p w14:paraId="0493BA2C" w14:textId="2B590BBB" w:rsidR="0031640F" w:rsidRPr="009319AF" w:rsidRDefault="003D33C1" w:rsidP="00E4381A">
      <w:pPr>
        <w:pStyle w:val="Listeavsnitt"/>
        <w:numPr>
          <w:ilvl w:val="0"/>
          <w:numId w:val="3"/>
        </w:num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V</w:t>
      </w:r>
      <w:r w:rsidR="0031640F" w:rsidRPr="009319AF">
        <w:rPr>
          <w:rFonts w:ascii="Myriad Pro" w:eastAsiaTheme="minorEastAsia" w:hAnsi="Myriad Pro" w:cstheme="minorHAnsi"/>
          <w:lang w:eastAsia="nb-NO"/>
        </w:rPr>
        <w:t xml:space="preserve">edta </w:t>
      </w:r>
      <w:r w:rsidRPr="009319AF">
        <w:rPr>
          <w:rFonts w:ascii="Myriad Pro" w:eastAsiaTheme="minorEastAsia" w:hAnsi="Myriad Pro" w:cstheme="minorHAnsi"/>
          <w:lang w:eastAsia="nb-NO"/>
        </w:rPr>
        <w:t>evt.</w:t>
      </w:r>
      <w:r w:rsidR="0031640F" w:rsidRPr="009319AF">
        <w:rPr>
          <w:rFonts w:ascii="Myriad Pro" w:eastAsiaTheme="minorEastAsia" w:hAnsi="Myriad Pro" w:cstheme="minorHAnsi"/>
          <w:lang w:eastAsia="nb-NO"/>
        </w:rPr>
        <w:t xml:space="preserve"> endringer i </w:t>
      </w:r>
      <w:r w:rsidRPr="009319AF">
        <w:rPr>
          <w:rFonts w:ascii="Myriad Pro" w:eastAsiaTheme="minorEastAsia" w:hAnsi="Myriad Pro" w:cstheme="minorHAnsi"/>
          <w:lang w:eastAsia="nb-NO"/>
        </w:rPr>
        <w:t xml:space="preserve">lokalforeningens </w:t>
      </w:r>
      <w:r w:rsidR="0031640F" w:rsidRPr="009319AF">
        <w:rPr>
          <w:rFonts w:ascii="Myriad Pro" w:eastAsiaTheme="minorEastAsia" w:hAnsi="Myriad Pro" w:cstheme="minorHAnsi"/>
          <w:lang w:eastAsia="nb-NO"/>
        </w:rPr>
        <w:t>love</w:t>
      </w:r>
      <w:r w:rsidRPr="009319AF">
        <w:rPr>
          <w:rFonts w:ascii="Myriad Pro" w:eastAsiaTheme="minorEastAsia" w:hAnsi="Myriad Pro" w:cstheme="minorHAnsi"/>
          <w:lang w:eastAsia="nb-NO"/>
        </w:rPr>
        <w:t>r</w:t>
      </w:r>
    </w:p>
    <w:p w14:paraId="76A1244E" w14:textId="21B0160E" w:rsidR="00475664" w:rsidRPr="009319AF" w:rsidRDefault="00475664" w:rsidP="00E4381A">
      <w:pPr>
        <w:pStyle w:val="Listeavsnitt"/>
        <w:numPr>
          <w:ilvl w:val="0"/>
          <w:numId w:val="3"/>
        </w:num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valg av leder, nestleder, </w:t>
      </w:r>
      <w:r w:rsidR="009075EF">
        <w:rPr>
          <w:rFonts w:ascii="Myriad Pro" w:eastAsiaTheme="minorEastAsia" w:hAnsi="Myriad Pro" w:cstheme="minorHAnsi"/>
          <w:lang w:eastAsia="nb-NO"/>
        </w:rPr>
        <w:t>4</w:t>
      </w:r>
      <w:r w:rsidR="00467DBC"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Pr="009319AF">
        <w:rPr>
          <w:rFonts w:ascii="Myriad Pro" w:eastAsiaTheme="minorEastAsia" w:hAnsi="Myriad Pro" w:cstheme="minorHAnsi"/>
          <w:lang w:eastAsia="nb-NO"/>
        </w:rPr>
        <w:t>medlem</w:t>
      </w:r>
      <w:r w:rsidR="009075EF">
        <w:rPr>
          <w:rFonts w:ascii="Myriad Pro" w:eastAsiaTheme="minorEastAsia" w:hAnsi="Myriad Pro" w:cstheme="minorHAnsi"/>
          <w:lang w:eastAsia="nb-NO"/>
        </w:rPr>
        <w:t>mer</w:t>
      </w:r>
      <w:r w:rsidRPr="009319AF">
        <w:rPr>
          <w:rFonts w:ascii="Myriad Pro" w:eastAsiaTheme="minorEastAsia" w:hAnsi="Myriad Pro" w:cstheme="minorHAnsi"/>
          <w:lang w:eastAsia="nb-NO"/>
        </w:rPr>
        <w:t xml:space="preserve"> og </w:t>
      </w:r>
      <w:r w:rsidR="00FB372E" w:rsidRPr="009319AF">
        <w:rPr>
          <w:rFonts w:ascii="Myriad Pro" w:eastAsiaTheme="minorEastAsia" w:hAnsi="Myriad Pro" w:cstheme="minorHAnsi"/>
          <w:lang w:eastAsia="nb-NO"/>
        </w:rPr>
        <w:t xml:space="preserve">1 </w:t>
      </w:r>
      <w:r w:rsidRPr="009319AF">
        <w:rPr>
          <w:rFonts w:ascii="Myriad Pro" w:eastAsiaTheme="minorEastAsia" w:hAnsi="Myriad Pro" w:cstheme="minorHAnsi"/>
          <w:lang w:eastAsia="nb-NO"/>
        </w:rPr>
        <w:t xml:space="preserve">varamedlem til styret. </w:t>
      </w:r>
    </w:p>
    <w:p w14:paraId="1EFAAF60" w14:textId="75620FC3" w:rsidR="00475664" w:rsidRPr="009319AF" w:rsidRDefault="00475664" w:rsidP="00E4381A">
      <w:pPr>
        <w:pStyle w:val="Listeavsnitt"/>
        <w:numPr>
          <w:ilvl w:val="0"/>
          <w:numId w:val="3"/>
        </w:num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valg av revisor. </w:t>
      </w:r>
    </w:p>
    <w:p w14:paraId="1226A874" w14:textId="011CF926" w:rsidR="00475664" w:rsidRPr="009319AF" w:rsidRDefault="00475664" w:rsidP="00E4381A">
      <w:pPr>
        <w:pStyle w:val="Listeavsnitt"/>
        <w:numPr>
          <w:ilvl w:val="0"/>
          <w:numId w:val="3"/>
        </w:num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valg av </w:t>
      </w:r>
      <w:r w:rsidR="009075EF">
        <w:rPr>
          <w:rFonts w:ascii="Myriad Pro" w:eastAsiaTheme="minorEastAsia" w:hAnsi="Myriad Pro" w:cstheme="minorHAnsi"/>
          <w:lang w:eastAsia="nb-NO"/>
        </w:rPr>
        <w:t>valgkomite med leder,</w:t>
      </w:r>
      <w:r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B33CDC" w:rsidRPr="009319AF">
        <w:rPr>
          <w:rFonts w:ascii="Myriad Pro" w:eastAsiaTheme="minorEastAsia" w:hAnsi="Myriad Pro" w:cstheme="minorHAnsi"/>
          <w:lang w:eastAsia="nb-NO"/>
        </w:rPr>
        <w:t xml:space="preserve">2 </w:t>
      </w:r>
      <w:r w:rsidRPr="009319AF">
        <w:rPr>
          <w:rFonts w:ascii="Myriad Pro" w:eastAsiaTheme="minorEastAsia" w:hAnsi="Myriad Pro" w:cstheme="minorHAnsi"/>
          <w:lang w:eastAsia="nb-NO"/>
        </w:rPr>
        <w:t xml:space="preserve">medlemmer og </w:t>
      </w:r>
      <w:r w:rsidR="00797BB7" w:rsidRPr="009319AF">
        <w:rPr>
          <w:rFonts w:ascii="Myriad Pro" w:eastAsiaTheme="minorEastAsia" w:hAnsi="Myriad Pro" w:cstheme="minorHAnsi"/>
          <w:lang w:eastAsia="nb-NO"/>
        </w:rPr>
        <w:t xml:space="preserve">1 </w:t>
      </w:r>
      <w:r w:rsidRPr="009319AF">
        <w:rPr>
          <w:rFonts w:ascii="Myriad Pro" w:eastAsiaTheme="minorEastAsia" w:hAnsi="Myriad Pro" w:cstheme="minorHAnsi"/>
          <w:lang w:eastAsia="nb-NO"/>
        </w:rPr>
        <w:t>varamedlem</w:t>
      </w:r>
      <w:r w:rsidR="009075EF">
        <w:rPr>
          <w:rFonts w:ascii="Myriad Pro" w:eastAsiaTheme="minorEastAsia" w:hAnsi="Myriad Pro" w:cstheme="minorHAnsi"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</w:t>
      </w:r>
    </w:p>
    <w:p w14:paraId="701934EB" w14:textId="4C6797B2" w:rsidR="00475664" w:rsidRPr="009319AF" w:rsidRDefault="00475664" w:rsidP="00E4381A">
      <w:pPr>
        <w:pStyle w:val="Listeavsnitt"/>
        <w:numPr>
          <w:ilvl w:val="0"/>
          <w:numId w:val="3"/>
        </w:num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lastRenderedPageBreak/>
        <w:t xml:space="preserve">innkomne forslag. </w:t>
      </w:r>
    </w:p>
    <w:p w14:paraId="116DAC5E" w14:textId="56A56DC9" w:rsidR="000B178A" w:rsidRPr="009319AF" w:rsidRDefault="000B178A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Forslag må være innkommet til styret innen utgangen av </w:t>
      </w:r>
      <w:r w:rsidR="00D8548D" w:rsidRPr="009319AF">
        <w:rPr>
          <w:rFonts w:ascii="Myriad Pro" w:eastAsiaTheme="minorEastAsia" w:hAnsi="Myriad Pro" w:cstheme="minorHAnsi"/>
          <w:lang w:eastAsia="nb-NO"/>
        </w:rPr>
        <w:t>desember</w:t>
      </w:r>
      <w:r w:rsidRPr="009319AF">
        <w:rPr>
          <w:rFonts w:ascii="Myriad Pro" w:eastAsiaTheme="minorEastAsia" w:hAnsi="Myriad Pro" w:cstheme="minorHAnsi"/>
          <w:lang w:eastAsia="nb-NO"/>
        </w:rPr>
        <w:t xml:space="preserve"> måned. Forslag til lovendringer fra andre enn styret må være innkommet innen utgangen av </w:t>
      </w:r>
      <w:r w:rsidR="00D8548D" w:rsidRPr="009319AF">
        <w:rPr>
          <w:rFonts w:ascii="Myriad Pro" w:eastAsiaTheme="minorEastAsia" w:hAnsi="Myriad Pro" w:cstheme="minorHAnsi"/>
          <w:lang w:eastAsia="nb-NO"/>
        </w:rPr>
        <w:t>desember</w:t>
      </w:r>
      <w:r w:rsidRPr="009319AF">
        <w:rPr>
          <w:rFonts w:ascii="Myriad Pro" w:eastAsiaTheme="minorEastAsia" w:hAnsi="Myriad Pro" w:cstheme="minorHAnsi"/>
          <w:lang w:eastAsia="nb-NO"/>
        </w:rPr>
        <w:t xml:space="preserve"> måned.</w:t>
      </w:r>
    </w:p>
    <w:p w14:paraId="53AB41B7" w14:textId="0FE335A0" w:rsidR="003938D2" w:rsidRPr="009319AF" w:rsidRDefault="003938D2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Årsmøtet kan velge en dirigent for behandling av </w:t>
      </w:r>
      <w:r w:rsidR="00B55338" w:rsidRPr="009319AF">
        <w:rPr>
          <w:rFonts w:ascii="Myriad Pro" w:eastAsiaTheme="minorEastAsia" w:hAnsi="Myriad Pro" w:cstheme="minorHAnsi"/>
          <w:lang w:eastAsia="nb-NO"/>
        </w:rPr>
        <w:t>årsmøtets saker</w:t>
      </w:r>
      <w:r w:rsidRPr="009319AF">
        <w:rPr>
          <w:rFonts w:ascii="Myriad Pro" w:eastAsiaTheme="minorEastAsia" w:hAnsi="Myriad Pro" w:cstheme="minorHAnsi"/>
          <w:lang w:eastAsia="nb-NO"/>
        </w:rPr>
        <w:t xml:space="preserve">. </w:t>
      </w:r>
    </w:p>
    <w:p w14:paraId="120FFFDA" w14:textId="02B53EA1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Årsmøtet utnevner æresmedlemmer av </w:t>
      </w:r>
      <w:r w:rsidR="0025672A">
        <w:rPr>
          <w:rFonts w:ascii="Myriad Pro" w:eastAsiaTheme="minorEastAsia" w:hAnsi="Myriad Pro" w:cstheme="minorHAnsi"/>
          <w:lang w:eastAsia="nb-NO"/>
        </w:rPr>
        <w:t>Solør</w:t>
      </w:r>
      <w:r w:rsidRPr="009319AF">
        <w:rPr>
          <w:rFonts w:ascii="Myriad Pro" w:eastAsiaTheme="minorEastAsia" w:hAnsi="Myriad Pro" w:cstheme="minorHAnsi"/>
          <w:lang w:eastAsia="nb-NO"/>
        </w:rPr>
        <w:t xml:space="preserve"> Røde Kors etter forslag fra styret i foreningen. </w:t>
      </w:r>
    </w:p>
    <w:p w14:paraId="0AD71801" w14:textId="77777777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Medlemmer og varamedlemmer av styret velges for to år av gangen. Leder og nestleder bør ikke velges samme år. Disse valg foregår skriftlig.</w:t>
      </w:r>
    </w:p>
    <w:p w14:paraId="78C08E9D" w14:textId="1A8CF50C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Hvis flere enn to kandidater </w:t>
      </w:r>
      <w:r w:rsidR="007411B0" w:rsidRPr="009319AF">
        <w:rPr>
          <w:rFonts w:ascii="Myriad Pro" w:eastAsiaTheme="minorEastAsia" w:hAnsi="Myriad Pro" w:cstheme="minorHAnsi"/>
          <w:lang w:eastAsia="nb-NO"/>
        </w:rPr>
        <w:t>har stilt</w:t>
      </w:r>
      <w:r w:rsidRPr="009319AF">
        <w:rPr>
          <w:rFonts w:ascii="Myriad Pro" w:eastAsiaTheme="minorEastAsia" w:hAnsi="Myriad Pro" w:cstheme="minorHAnsi"/>
          <w:lang w:eastAsia="nb-NO"/>
        </w:rPr>
        <w:t xml:space="preserve"> til valg og ingen av dem oppnår minst halvparten av stemmene, foretas omvalg mellom de to kandidater som har flest stemmer. Gir omvalget ikke flertall for en kandidat, foretas loddtrekning. </w:t>
      </w:r>
    </w:p>
    <w:p w14:paraId="0E2C1C57" w14:textId="77777777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Nyvalgte medlemmer og varamedlemmer overtar sine verv umiddelbart etter at årsmøtet er avsluttet.</w:t>
      </w:r>
    </w:p>
    <w:p w14:paraId="4D480075" w14:textId="2CA1907F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Det skal føres protokoll fra årsmøtet, som skal underskrives av leder og to av årsmøtedelegatene.</w:t>
      </w:r>
      <w:r w:rsidR="00E04C29" w:rsidRPr="009319AF">
        <w:rPr>
          <w:rFonts w:ascii="Myriad Pro" w:eastAsiaTheme="minorEastAsia" w:hAnsi="Myriad Pro" w:cstheme="minorHAnsi"/>
          <w:lang w:eastAsia="nb-NO"/>
        </w:rPr>
        <w:t xml:space="preserve"> Protokollen skal inneholde alle årsmøtets vedtak og utfallet av stemmegivningen</w:t>
      </w:r>
      <w:r w:rsidR="0070313D" w:rsidRPr="009319AF">
        <w:rPr>
          <w:rFonts w:ascii="Myriad Pro" w:eastAsiaTheme="minorEastAsia" w:hAnsi="Myriad Pro" w:cstheme="minorHAnsi"/>
          <w:lang w:eastAsia="nb-NO"/>
        </w:rPr>
        <w:t xml:space="preserve">. Antall stemmeberettigede skal også fremgå av protokollen. </w:t>
      </w:r>
    </w:p>
    <w:p w14:paraId="5E4673F3" w14:textId="3D1A8D13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1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6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Ekstraordinært </w:t>
      </w:r>
      <w:r w:rsidR="006A4C9A" w:rsidRPr="009319AF">
        <w:rPr>
          <w:rFonts w:ascii="Myriad Pro" w:eastAsiaTheme="minorEastAsia" w:hAnsi="Myriad Pro" w:cstheme="minorHAnsi"/>
          <w:lang w:eastAsia="nb-NO"/>
        </w:rPr>
        <w:t>års</w:t>
      </w:r>
      <w:r w:rsidRPr="009319AF">
        <w:rPr>
          <w:rFonts w:ascii="Myriad Pro" w:eastAsiaTheme="minorEastAsia" w:hAnsi="Myriad Pro" w:cstheme="minorHAnsi"/>
          <w:lang w:eastAsia="nb-NO"/>
        </w:rPr>
        <w:t>møte avholdes når styret finner det nø</w:t>
      </w:r>
      <w:r w:rsidR="00275A7D" w:rsidRPr="009319AF">
        <w:rPr>
          <w:rFonts w:ascii="Myriad Pro" w:eastAsiaTheme="minorEastAsia" w:hAnsi="Myriad Pro" w:cstheme="minorHAnsi"/>
          <w:lang w:eastAsia="nb-NO"/>
        </w:rPr>
        <w:t xml:space="preserve">dvendig, eller når minst </w:t>
      </w:r>
      <w:r w:rsidR="000F7084">
        <w:rPr>
          <w:rFonts w:ascii="Myriad Pro" w:eastAsiaTheme="minorEastAsia" w:hAnsi="Myriad Pro" w:cstheme="minorHAnsi"/>
          <w:lang w:eastAsia="nb-NO"/>
        </w:rPr>
        <w:br/>
      </w:r>
      <w:r w:rsidR="00C93165" w:rsidRPr="009319AF">
        <w:rPr>
          <w:rFonts w:ascii="Myriad Pro" w:eastAsiaTheme="minorEastAsia" w:hAnsi="Myriad Pro" w:cstheme="minorHAnsi"/>
          <w:lang w:eastAsia="nb-NO"/>
        </w:rPr>
        <w:t>10</w:t>
      </w:r>
      <w:r w:rsidR="00275A7D" w:rsidRPr="009319AF">
        <w:rPr>
          <w:rFonts w:ascii="Myriad Pro" w:eastAsiaTheme="minorEastAsia" w:hAnsi="Myriad Pro" w:cstheme="minorHAnsi"/>
          <w:lang w:eastAsia="nb-NO"/>
        </w:rPr>
        <w:t xml:space="preserve"> med</w:t>
      </w:r>
      <w:r w:rsidRPr="009319AF">
        <w:rPr>
          <w:rFonts w:ascii="Myriad Pro" w:eastAsiaTheme="minorEastAsia" w:hAnsi="Myriad Pro" w:cstheme="minorHAnsi"/>
          <w:lang w:eastAsia="nb-NO"/>
        </w:rPr>
        <w:t>lemmer krever det.</w:t>
      </w:r>
    </w:p>
    <w:p w14:paraId="4FDB1D40" w14:textId="5CB9816B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Det ekstraordinære </w:t>
      </w:r>
      <w:r w:rsidR="006A4C9A" w:rsidRPr="009319AF">
        <w:rPr>
          <w:rFonts w:ascii="Myriad Pro" w:eastAsiaTheme="minorEastAsia" w:hAnsi="Myriad Pro" w:cstheme="minorHAnsi"/>
          <w:lang w:eastAsia="nb-NO"/>
        </w:rPr>
        <w:t>års</w:t>
      </w:r>
      <w:r w:rsidRPr="009319AF">
        <w:rPr>
          <w:rFonts w:ascii="Myriad Pro" w:eastAsiaTheme="minorEastAsia" w:hAnsi="Myriad Pro" w:cstheme="minorHAnsi"/>
          <w:lang w:eastAsia="nb-NO"/>
        </w:rPr>
        <w:t>møtet innkalles med minst åtte dagers varsel, og kan kun behandle de saker som har foranlediget innkallingen. Bestemmelsene i § 1</w:t>
      </w:r>
      <w:r w:rsidR="00C07B7D">
        <w:rPr>
          <w:rFonts w:ascii="Myriad Pro" w:eastAsiaTheme="minorEastAsia" w:hAnsi="Myriad Pro" w:cstheme="minorHAnsi"/>
          <w:lang w:eastAsia="nb-NO"/>
        </w:rPr>
        <w:t>4</w:t>
      </w:r>
      <w:r w:rsidRPr="009319AF">
        <w:rPr>
          <w:rFonts w:ascii="Myriad Pro" w:eastAsiaTheme="minorEastAsia" w:hAnsi="Myriad Pro" w:cstheme="minorHAnsi"/>
          <w:lang w:eastAsia="nb-NO"/>
        </w:rPr>
        <w:t>, siste setning - og i § 1</w:t>
      </w:r>
      <w:r w:rsidR="00C07B7D">
        <w:rPr>
          <w:rFonts w:ascii="Myriad Pro" w:eastAsiaTheme="minorEastAsia" w:hAnsi="Myriad Pro" w:cstheme="minorHAnsi"/>
          <w:lang w:eastAsia="nb-NO"/>
        </w:rPr>
        <w:t>5</w:t>
      </w:r>
      <w:r w:rsidRPr="009319AF">
        <w:rPr>
          <w:rFonts w:ascii="Myriad Pro" w:eastAsiaTheme="minorEastAsia" w:hAnsi="Myriad Pro" w:cstheme="minorHAnsi"/>
          <w:lang w:eastAsia="nb-NO"/>
        </w:rPr>
        <w:t>, første ledd, gjelder på samme måte.</w:t>
      </w:r>
    </w:p>
    <w:p w14:paraId="708CBD15" w14:textId="77777777" w:rsidR="003565E5" w:rsidRDefault="003565E5" w:rsidP="00E4381A">
      <w:pPr>
        <w:rPr>
          <w:rFonts w:ascii="Myriad Pro" w:hAnsi="Myriad Pro" w:cstheme="minorHAnsi"/>
          <w:b/>
          <w:sz w:val="26"/>
          <w:szCs w:val="26"/>
        </w:rPr>
      </w:pPr>
    </w:p>
    <w:p w14:paraId="1D714EC5" w14:textId="4F8ED7BB" w:rsidR="0081706D" w:rsidRPr="009319AF" w:rsidRDefault="0081706D" w:rsidP="00E4381A">
      <w:pPr>
        <w:rPr>
          <w:rFonts w:ascii="Myriad Pro" w:hAnsi="Myriad Pro" w:cstheme="minorHAnsi"/>
          <w:b/>
          <w:sz w:val="26"/>
          <w:szCs w:val="26"/>
        </w:rPr>
      </w:pPr>
      <w:r w:rsidRPr="009319AF">
        <w:rPr>
          <w:rFonts w:ascii="Myriad Pro" w:hAnsi="Myriad Pro" w:cstheme="minorHAnsi"/>
          <w:b/>
          <w:sz w:val="26"/>
          <w:szCs w:val="26"/>
        </w:rPr>
        <w:t>Kapittel V</w:t>
      </w:r>
      <w:r w:rsidR="003565E5">
        <w:rPr>
          <w:rFonts w:ascii="Myriad Pro" w:hAnsi="Myriad Pro" w:cstheme="minorHAnsi"/>
          <w:b/>
          <w:sz w:val="26"/>
          <w:szCs w:val="26"/>
        </w:rPr>
        <w:t>.</w:t>
      </w:r>
      <w:r w:rsidRPr="009319AF">
        <w:rPr>
          <w:rFonts w:ascii="Myriad Pro" w:hAnsi="Myriad Pro" w:cstheme="minorHAnsi"/>
          <w:b/>
          <w:sz w:val="26"/>
          <w:szCs w:val="26"/>
        </w:rPr>
        <w:t xml:space="preserve"> Lokalstyret</w:t>
      </w:r>
    </w:p>
    <w:p w14:paraId="5FF786F8" w14:textId="1444513B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1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7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Lokalstyret leder foreningens virksomhet etter </w:t>
      </w:r>
      <w:r w:rsidR="00266392" w:rsidRPr="009319AF">
        <w:rPr>
          <w:rFonts w:ascii="Myriad Pro" w:eastAsiaTheme="minorEastAsia" w:hAnsi="Myriad Pro" w:cstheme="minorHAnsi"/>
          <w:lang w:eastAsia="nb-NO"/>
        </w:rPr>
        <w:t>bestemmelser</w:t>
      </w:r>
      <w:r w:rsidRPr="009319AF">
        <w:rPr>
          <w:rFonts w:ascii="Myriad Pro" w:eastAsiaTheme="minorEastAsia" w:hAnsi="Myriad Pro" w:cstheme="minorHAnsi"/>
          <w:lang w:eastAsia="nb-NO"/>
        </w:rPr>
        <w:t xml:space="preserve"> fastsatt av årsmøtet, distriktsstyret, landsstyret og landsmøtet. Styret er ansvarlig for at foreningens midler og eiendeler forvaltes på en betryggende måte.</w:t>
      </w:r>
    </w:p>
    <w:p w14:paraId="3601B442" w14:textId="040FB8A4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Styret består av: leder, nestleder og </w:t>
      </w:r>
      <w:r w:rsidR="003551B7">
        <w:rPr>
          <w:rFonts w:ascii="Myriad Pro" w:eastAsiaTheme="minorEastAsia" w:hAnsi="Myriad Pro" w:cstheme="minorHAnsi"/>
          <w:lang w:eastAsia="nb-NO"/>
        </w:rPr>
        <w:t>4</w:t>
      </w:r>
      <w:r w:rsidRPr="009319AF">
        <w:rPr>
          <w:rFonts w:ascii="Myriad Pro" w:eastAsiaTheme="minorEastAsia" w:hAnsi="Myriad Pro" w:cstheme="minorHAnsi"/>
          <w:lang w:eastAsia="nb-NO"/>
        </w:rPr>
        <w:t xml:space="preserve"> medlem</w:t>
      </w:r>
      <w:r w:rsidR="003551B7">
        <w:rPr>
          <w:rFonts w:ascii="Myriad Pro" w:eastAsiaTheme="minorEastAsia" w:hAnsi="Myriad Pro" w:cstheme="minorHAnsi"/>
          <w:lang w:eastAsia="nb-NO"/>
        </w:rPr>
        <w:t>mer</w:t>
      </w:r>
      <w:r w:rsidR="00C93165"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275A7D" w:rsidRPr="009319AF">
        <w:rPr>
          <w:rFonts w:ascii="Myriad Pro" w:eastAsiaTheme="minorEastAsia" w:hAnsi="Myriad Pro" w:cstheme="minorHAnsi"/>
          <w:lang w:eastAsia="nb-NO"/>
        </w:rPr>
        <w:t>og 1</w:t>
      </w:r>
      <w:r w:rsidR="00C93165" w:rsidRPr="009319AF">
        <w:rPr>
          <w:rFonts w:ascii="Myriad Pro" w:eastAsiaTheme="minorEastAsia" w:hAnsi="Myriad Pro" w:cstheme="minorHAnsi"/>
          <w:lang w:eastAsia="nb-NO"/>
        </w:rPr>
        <w:t xml:space="preserve"> </w:t>
      </w:r>
      <w:r w:rsidR="00275A7D" w:rsidRPr="009319AF">
        <w:rPr>
          <w:rFonts w:ascii="Myriad Pro" w:eastAsiaTheme="minorEastAsia" w:hAnsi="Myriad Pro" w:cstheme="minorHAnsi"/>
          <w:lang w:eastAsia="nb-NO"/>
        </w:rPr>
        <w:t>vara</w:t>
      </w:r>
      <w:r w:rsidRPr="009319AF">
        <w:rPr>
          <w:rFonts w:ascii="Myriad Pro" w:eastAsiaTheme="minorEastAsia" w:hAnsi="Myriad Pro" w:cstheme="minorHAnsi"/>
          <w:lang w:eastAsia="nb-NO"/>
        </w:rPr>
        <w:t>medlem. Flertallet av medlemmene og varamedlemme</w:t>
      </w:r>
      <w:r w:rsidR="00C93165" w:rsidRPr="009319AF">
        <w:rPr>
          <w:rFonts w:ascii="Myriad Pro" w:eastAsiaTheme="minorEastAsia" w:hAnsi="Myriad Pro" w:cstheme="minorHAnsi"/>
          <w:lang w:eastAsia="nb-NO"/>
        </w:rPr>
        <w:t>t</w:t>
      </w:r>
      <w:r w:rsidRPr="009319AF">
        <w:rPr>
          <w:rFonts w:ascii="Myriad Pro" w:eastAsiaTheme="minorEastAsia" w:hAnsi="Myriad Pro" w:cstheme="minorHAnsi"/>
          <w:lang w:eastAsia="nb-NO"/>
        </w:rPr>
        <w:t xml:space="preserve"> i styret må ha fylt 18 år.</w:t>
      </w:r>
    </w:p>
    <w:p w14:paraId="7A6D0B7C" w14:textId="77777777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Styret kan opprette et arbeidsutvalg, bestående av lederen og to av styrets medlemmer, utpekt av dette.</w:t>
      </w:r>
    </w:p>
    <w:p w14:paraId="7973238D" w14:textId="6D0C3605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1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8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Foreningen forpliktes av styret ved underskrift av lederen, eller i dennes fravær av nestlederen, sammen med e</w:t>
      </w:r>
      <w:r w:rsidR="00CD646D" w:rsidRPr="009319AF">
        <w:rPr>
          <w:rFonts w:ascii="Myriad Pro" w:eastAsiaTheme="minorEastAsia" w:hAnsi="Myriad Pro" w:cstheme="minorHAnsi"/>
          <w:lang w:eastAsia="nb-NO"/>
        </w:rPr>
        <w:t>tt av de øvrige styremedlemmer.</w:t>
      </w:r>
    </w:p>
    <w:p w14:paraId="7F6D4D83" w14:textId="5074BC7B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 xml:space="preserve">§ 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19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Lederen innkaller styret til møter etter behov. Hvert medlem av styret kan kreve at styret sammenkalles. Det skal avholdes minst fire styremøter i løpet av året. Styret er beslutningsdyktig når mer enn halvdelen av styret, og herunder leder eller nestleder, er til stede.</w:t>
      </w:r>
    </w:p>
    <w:p w14:paraId="1F439D1E" w14:textId="77777777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lastRenderedPageBreak/>
        <w:t>Styret fører protokoll over sine forhandlinger og vedtak.</w:t>
      </w:r>
    </w:p>
    <w:p w14:paraId="7FEF4B8E" w14:textId="124782D9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2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0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Styret sender innen utgangen av februar måned på fastsatt måte revidert regnskap og beretning for foregående kalenderår til distriktsstyret.</w:t>
      </w:r>
    </w:p>
    <w:p w14:paraId="1A32879D" w14:textId="77777777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>Beretning og regnskap sendes uansett om årsmøtet har vært avholdt.</w:t>
      </w:r>
    </w:p>
    <w:p w14:paraId="0EA438E3" w14:textId="25E1F90A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lang w:eastAsia="nb-NO"/>
        </w:rPr>
        <w:t xml:space="preserve">Endringer som årsmøtet måtte vedta, meddeles distriktsstyret umiddelbart etter at årsmøtet er avsluttet. </w:t>
      </w:r>
    </w:p>
    <w:p w14:paraId="6715546F" w14:textId="77777777" w:rsidR="003565E5" w:rsidRDefault="003565E5" w:rsidP="00E4381A">
      <w:pPr>
        <w:rPr>
          <w:rFonts w:ascii="Myriad Pro" w:hAnsi="Myriad Pro" w:cstheme="minorHAnsi"/>
          <w:b/>
          <w:sz w:val="26"/>
          <w:szCs w:val="26"/>
        </w:rPr>
      </w:pPr>
    </w:p>
    <w:p w14:paraId="4957A328" w14:textId="79A2FAEE" w:rsidR="0081706D" w:rsidRPr="009319AF" w:rsidRDefault="0081706D" w:rsidP="00E4381A">
      <w:pPr>
        <w:rPr>
          <w:rFonts w:ascii="Myriad Pro" w:hAnsi="Myriad Pro" w:cstheme="minorHAnsi"/>
          <w:b/>
          <w:sz w:val="26"/>
          <w:szCs w:val="26"/>
        </w:rPr>
      </w:pPr>
      <w:r w:rsidRPr="009319AF">
        <w:rPr>
          <w:rFonts w:ascii="Myriad Pro" w:hAnsi="Myriad Pro" w:cstheme="minorHAnsi"/>
          <w:b/>
          <w:sz w:val="26"/>
          <w:szCs w:val="26"/>
        </w:rPr>
        <w:t>Kapittel VI</w:t>
      </w:r>
      <w:r w:rsidR="003565E5">
        <w:rPr>
          <w:rFonts w:ascii="Myriad Pro" w:hAnsi="Myriad Pro" w:cstheme="minorHAnsi"/>
          <w:b/>
          <w:sz w:val="26"/>
          <w:szCs w:val="26"/>
        </w:rPr>
        <w:t>.</w:t>
      </w:r>
      <w:r w:rsidRPr="009319AF">
        <w:rPr>
          <w:rFonts w:ascii="Myriad Pro" w:hAnsi="Myriad Pro" w:cstheme="minorHAnsi"/>
          <w:b/>
          <w:sz w:val="26"/>
          <w:szCs w:val="26"/>
        </w:rPr>
        <w:t xml:space="preserve"> Ressursgrupper</w:t>
      </w:r>
    </w:p>
    <w:p w14:paraId="712DA49B" w14:textId="54960B21" w:rsidR="00475664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2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1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Lokalstyret og lokalrådene kan – etter behov – opprette ressursgrupper. En ressursgruppe skal løse oppgaver etter mandat fra det styret/rådet som opprettet den.</w:t>
      </w:r>
    </w:p>
    <w:p w14:paraId="331618D9" w14:textId="77777777" w:rsidR="003565E5" w:rsidRDefault="003565E5" w:rsidP="00E4381A">
      <w:pPr>
        <w:rPr>
          <w:rFonts w:ascii="Myriad Pro" w:hAnsi="Myriad Pro" w:cstheme="minorHAnsi"/>
          <w:b/>
          <w:sz w:val="26"/>
          <w:szCs w:val="26"/>
        </w:rPr>
      </w:pPr>
    </w:p>
    <w:p w14:paraId="62831296" w14:textId="77777777" w:rsidR="009075EF" w:rsidRDefault="009075EF" w:rsidP="00E4381A">
      <w:pPr>
        <w:rPr>
          <w:rFonts w:ascii="Myriad Pro" w:hAnsi="Myriad Pro" w:cstheme="minorHAnsi"/>
          <w:b/>
          <w:sz w:val="26"/>
          <w:szCs w:val="26"/>
        </w:rPr>
      </w:pPr>
    </w:p>
    <w:p w14:paraId="3F4B91E4" w14:textId="35F7123A" w:rsidR="00475664" w:rsidRPr="009319AF" w:rsidRDefault="0081706D" w:rsidP="00E4381A">
      <w:pPr>
        <w:rPr>
          <w:rFonts w:ascii="Myriad Pro" w:hAnsi="Myriad Pro" w:cstheme="minorHAnsi"/>
          <w:b/>
          <w:sz w:val="26"/>
          <w:szCs w:val="26"/>
        </w:rPr>
      </w:pPr>
      <w:r w:rsidRPr="009319AF">
        <w:rPr>
          <w:rFonts w:ascii="Myriad Pro" w:hAnsi="Myriad Pro" w:cstheme="minorHAnsi"/>
          <w:b/>
          <w:sz w:val="26"/>
          <w:szCs w:val="26"/>
        </w:rPr>
        <w:t>Kapittel VI</w:t>
      </w:r>
      <w:r w:rsidR="00C837BF">
        <w:rPr>
          <w:rFonts w:ascii="Myriad Pro" w:hAnsi="Myriad Pro" w:cstheme="minorHAnsi"/>
          <w:b/>
          <w:sz w:val="26"/>
          <w:szCs w:val="26"/>
        </w:rPr>
        <w:t>I.</w:t>
      </w:r>
      <w:r w:rsidRPr="009319AF">
        <w:rPr>
          <w:rFonts w:ascii="Myriad Pro" w:hAnsi="Myriad Pro" w:cstheme="minorHAnsi"/>
          <w:b/>
          <w:sz w:val="26"/>
          <w:szCs w:val="26"/>
        </w:rPr>
        <w:t xml:space="preserve"> Ikrafttreden</w:t>
      </w:r>
    </w:p>
    <w:p w14:paraId="5128B0C4" w14:textId="77777777" w:rsidR="00AF3241" w:rsidRPr="009319AF" w:rsidRDefault="00475664" w:rsidP="00E4381A">
      <w:pPr>
        <w:shd w:val="clear" w:color="auto" w:fill="FFFFFF"/>
        <w:rPr>
          <w:rFonts w:ascii="Myriad Pro" w:eastAsiaTheme="minorEastAsia" w:hAnsi="Myriad Pro" w:cstheme="minorHAnsi"/>
          <w:lang w:eastAsia="nb-NO"/>
        </w:rPr>
      </w:pPr>
      <w:r w:rsidRPr="009319AF">
        <w:rPr>
          <w:rFonts w:ascii="Myriad Pro" w:eastAsiaTheme="minorEastAsia" w:hAnsi="Myriad Pro" w:cstheme="minorHAnsi"/>
          <w:b/>
          <w:lang w:eastAsia="nb-NO"/>
        </w:rPr>
        <w:t>§ 2</w:t>
      </w:r>
      <w:r w:rsidR="00D8548D" w:rsidRPr="009319AF">
        <w:rPr>
          <w:rFonts w:ascii="Myriad Pro" w:eastAsiaTheme="minorEastAsia" w:hAnsi="Myriad Pro" w:cstheme="minorHAnsi"/>
          <w:b/>
          <w:lang w:eastAsia="nb-NO"/>
        </w:rPr>
        <w:t>2</w:t>
      </w:r>
      <w:r w:rsidRPr="009319AF">
        <w:rPr>
          <w:rFonts w:ascii="Myriad Pro" w:eastAsiaTheme="minorEastAsia" w:hAnsi="Myriad Pro" w:cstheme="minorHAnsi"/>
          <w:b/>
          <w:lang w:eastAsia="nb-NO"/>
        </w:rPr>
        <w:t>.</w:t>
      </w:r>
      <w:r w:rsidRPr="009319AF">
        <w:rPr>
          <w:rFonts w:ascii="Myriad Pro" w:eastAsiaTheme="minorEastAsia" w:hAnsi="Myriad Pro" w:cstheme="minorHAnsi"/>
          <w:lang w:eastAsia="nb-NO"/>
        </w:rPr>
        <w:t xml:space="preserve"> Disse lover, som trer i kraft den </w:t>
      </w:r>
      <w:r w:rsidR="00D84EC1">
        <w:rPr>
          <w:rFonts w:ascii="Myriad Pro" w:eastAsiaTheme="minorEastAsia" w:hAnsi="Myriad Pro" w:cstheme="minorHAnsi"/>
          <w:lang w:eastAsia="nb-NO"/>
        </w:rPr>
        <w:t>23</w:t>
      </w:r>
      <w:r w:rsidR="00C93165" w:rsidRPr="009319AF">
        <w:rPr>
          <w:rFonts w:ascii="Myriad Pro" w:eastAsiaTheme="minorEastAsia" w:hAnsi="Myriad Pro" w:cstheme="minorHAnsi"/>
          <w:lang w:eastAsia="nb-NO"/>
        </w:rPr>
        <w:t xml:space="preserve">. </w:t>
      </w:r>
      <w:r w:rsidR="00D84EC1">
        <w:rPr>
          <w:rFonts w:ascii="Myriad Pro" w:eastAsiaTheme="minorEastAsia" w:hAnsi="Myriad Pro" w:cstheme="minorHAnsi"/>
          <w:lang w:eastAsia="nb-NO"/>
        </w:rPr>
        <w:t>februar</w:t>
      </w:r>
      <w:r w:rsidR="00D8548D" w:rsidRPr="009319AF">
        <w:rPr>
          <w:rFonts w:ascii="Myriad Pro" w:eastAsiaTheme="minorEastAsia" w:hAnsi="Myriad Pro" w:cstheme="minorHAnsi"/>
          <w:lang w:eastAsia="nb-NO"/>
        </w:rPr>
        <w:t xml:space="preserve"> 2023</w:t>
      </w:r>
      <w:r w:rsidRPr="009319AF">
        <w:rPr>
          <w:rFonts w:ascii="Myriad Pro" w:eastAsiaTheme="minorEastAsia" w:hAnsi="Myriad Pro" w:cstheme="minorHAnsi"/>
          <w:lang w:eastAsia="nb-NO"/>
        </w:rPr>
        <w:t xml:space="preserve"> krever godkjennelse av styret i </w:t>
      </w:r>
      <w:r w:rsidR="00D8548D" w:rsidRPr="009319AF">
        <w:rPr>
          <w:rFonts w:ascii="Myriad Pro" w:eastAsiaTheme="minorEastAsia" w:hAnsi="Myriad Pro" w:cstheme="minorHAnsi"/>
          <w:lang w:eastAsia="nb-NO"/>
        </w:rPr>
        <w:t>Hedmark</w:t>
      </w:r>
      <w:r w:rsidRPr="009319AF">
        <w:rPr>
          <w:rFonts w:ascii="Myriad Pro" w:eastAsiaTheme="minorEastAsia" w:hAnsi="Myriad Pro" w:cstheme="minorHAnsi"/>
          <w:lang w:eastAsia="nb-NO"/>
        </w:rPr>
        <w:t xml:space="preserve"> Røde Kors. Vedtak om endring - jf. § 1</w:t>
      </w:r>
      <w:r w:rsidR="00D8548D" w:rsidRPr="009319AF">
        <w:rPr>
          <w:rFonts w:ascii="Myriad Pro" w:eastAsiaTheme="minorEastAsia" w:hAnsi="Myriad Pro" w:cstheme="minorHAnsi"/>
          <w:lang w:eastAsia="nb-NO"/>
        </w:rPr>
        <w:t>0</w:t>
      </w:r>
      <w:r w:rsidRPr="009319AF">
        <w:rPr>
          <w:rFonts w:ascii="Myriad Pro" w:eastAsiaTheme="minorEastAsia" w:hAnsi="Myriad Pro" w:cstheme="minorHAnsi"/>
          <w:lang w:eastAsia="nb-NO"/>
        </w:rPr>
        <w:t>, første ledd - må for å tre i kraft, være godkjent av distriktsstyret.</w:t>
      </w:r>
    </w:p>
    <w:sectPr w:rsidR="00AF3241" w:rsidRPr="009319AF" w:rsidSect="00116AD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FE42" w14:textId="77777777" w:rsidR="00383D83" w:rsidRDefault="00383D83" w:rsidP="00F4160E">
      <w:pPr>
        <w:spacing w:after="0" w:line="240" w:lineRule="auto"/>
      </w:pPr>
      <w:r>
        <w:separator/>
      </w:r>
    </w:p>
  </w:endnote>
  <w:endnote w:type="continuationSeparator" w:id="0">
    <w:p w14:paraId="4A6CB7F4" w14:textId="77777777" w:rsidR="00383D83" w:rsidRDefault="00383D83" w:rsidP="00F4160E">
      <w:pPr>
        <w:spacing w:after="0" w:line="240" w:lineRule="auto"/>
      </w:pPr>
      <w:r>
        <w:continuationSeparator/>
      </w:r>
    </w:p>
  </w:endnote>
  <w:endnote w:type="continuationNotice" w:id="1">
    <w:p w14:paraId="0F6D5887" w14:textId="77777777" w:rsidR="00383D83" w:rsidRDefault="00383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1270512086"/>
      <w:docPartObj>
        <w:docPartGallery w:val="Page Numbers (Bottom of Page)"/>
        <w:docPartUnique/>
      </w:docPartObj>
    </w:sdtPr>
    <w:sdtEndPr/>
    <w:sdtContent>
      <w:p w14:paraId="28089030" w14:textId="4223BDEB" w:rsidR="00C52491" w:rsidRPr="00C52491" w:rsidRDefault="00C52491">
        <w:pPr>
          <w:pStyle w:val="Bunntekst"/>
          <w:jc w:val="center"/>
          <w:rPr>
            <w:rFonts w:ascii="Myriad Pro" w:hAnsi="Myriad Pro"/>
          </w:rPr>
        </w:pPr>
        <w:r w:rsidRPr="00C52491">
          <w:rPr>
            <w:rFonts w:ascii="Myriad Pro" w:hAnsi="Myriad Pro"/>
          </w:rPr>
          <w:fldChar w:fldCharType="begin"/>
        </w:r>
        <w:r w:rsidRPr="00C52491">
          <w:rPr>
            <w:rFonts w:ascii="Myriad Pro" w:hAnsi="Myriad Pro"/>
          </w:rPr>
          <w:instrText>PAGE   \* MERGEFORMAT</w:instrText>
        </w:r>
        <w:r w:rsidRPr="00C52491">
          <w:rPr>
            <w:rFonts w:ascii="Myriad Pro" w:hAnsi="Myriad Pro"/>
          </w:rPr>
          <w:fldChar w:fldCharType="separate"/>
        </w:r>
        <w:r w:rsidRPr="00C52491">
          <w:rPr>
            <w:rFonts w:ascii="Myriad Pro" w:hAnsi="Myriad Pro"/>
          </w:rPr>
          <w:t>2</w:t>
        </w:r>
        <w:r w:rsidRPr="00C52491">
          <w:rPr>
            <w:rFonts w:ascii="Myriad Pro" w:hAnsi="Myriad Pro"/>
          </w:rPr>
          <w:fldChar w:fldCharType="end"/>
        </w:r>
        <w:r w:rsidR="00A33E71">
          <w:rPr>
            <w:rFonts w:ascii="Myriad Pro" w:hAnsi="Myriad Pro"/>
          </w:rPr>
          <w:t xml:space="preserve"> av </w:t>
        </w:r>
        <w:r w:rsidR="0019794A">
          <w:rPr>
            <w:rFonts w:ascii="Myriad Pro" w:hAnsi="Myriad Pro"/>
          </w:rPr>
          <w:t>6</w:t>
        </w:r>
      </w:p>
    </w:sdtContent>
  </w:sdt>
  <w:p w14:paraId="5AAC8E90" w14:textId="77777777" w:rsidR="00C837BF" w:rsidRDefault="00C837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C87E" w14:textId="77777777" w:rsidR="00383D83" w:rsidRDefault="00383D83" w:rsidP="00F4160E">
      <w:pPr>
        <w:spacing w:after="0" w:line="240" w:lineRule="auto"/>
      </w:pPr>
      <w:r>
        <w:separator/>
      </w:r>
    </w:p>
  </w:footnote>
  <w:footnote w:type="continuationSeparator" w:id="0">
    <w:p w14:paraId="788EA2C6" w14:textId="77777777" w:rsidR="00383D83" w:rsidRDefault="00383D83" w:rsidP="00F4160E">
      <w:pPr>
        <w:spacing w:after="0" w:line="240" w:lineRule="auto"/>
      </w:pPr>
      <w:r>
        <w:continuationSeparator/>
      </w:r>
    </w:p>
  </w:footnote>
  <w:footnote w:type="continuationNotice" w:id="1">
    <w:p w14:paraId="217B2611" w14:textId="77777777" w:rsidR="00383D83" w:rsidRDefault="00383D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9ADF" w14:textId="4EBC63A9" w:rsidR="00031CF5" w:rsidRDefault="00464E71">
    <w:pPr>
      <w:pStyle w:val="Topptekst"/>
    </w:pPr>
    <w:r>
      <w:rPr>
        <w:rFonts w:ascii="Myriad Pro" w:hAnsi="Myriad Pro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29EA477" wp14:editId="427C9159">
          <wp:simplePos x="0" y="0"/>
          <wp:positionH relativeFrom="column">
            <wp:posOffset>4422140</wp:posOffset>
          </wp:positionH>
          <wp:positionV relativeFrom="paragraph">
            <wp:posOffset>-259715</wp:posOffset>
          </wp:positionV>
          <wp:extent cx="2403926" cy="507365"/>
          <wp:effectExtent l="0" t="0" r="0" b="6985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926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40B"/>
    <w:multiLevelType w:val="hybridMultilevel"/>
    <w:tmpl w:val="9C38B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AC2"/>
    <w:multiLevelType w:val="hybridMultilevel"/>
    <w:tmpl w:val="4C42E7E6"/>
    <w:lvl w:ilvl="0" w:tplc="4314C19E">
      <w:numFmt w:val="bullet"/>
      <w:lvlText w:val="-"/>
      <w:lvlJc w:val="left"/>
      <w:pPr>
        <w:ind w:left="900" w:hanging="54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E23"/>
    <w:multiLevelType w:val="hybridMultilevel"/>
    <w:tmpl w:val="4020902C"/>
    <w:lvl w:ilvl="0" w:tplc="18827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3324"/>
    <w:multiLevelType w:val="hybridMultilevel"/>
    <w:tmpl w:val="57027AC6"/>
    <w:lvl w:ilvl="0" w:tplc="0E22B21C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E4F63"/>
    <w:multiLevelType w:val="hybridMultilevel"/>
    <w:tmpl w:val="421CA3D4"/>
    <w:lvl w:ilvl="0" w:tplc="4314C19E">
      <w:start w:val="7"/>
      <w:numFmt w:val="bullet"/>
      <w:lvlText w:val="-"/>
      <w:lvlJc w:val="left"/>
      <w:pPr>
        <w:ind w:left="540" w:hanging="54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D2B33"/>
    <w:multiLevelType w:val="hybridMultilevel"/>
    <w:tmpl w:val="53F65AD4"/>
    <w:lvl w:ilvl="0" w:tplc="670CAB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F5E26"/>
    <w:multiLevelType w:val="hybridMultilevel"/>
    <w:tmpl w:val="375ABF4E"/>
    <w:lvl w:ilvl="0" w:tplc="4314C19E">
      <w:numFmt w:val="bullet"/>
      <w:lvlText w:val="-"/>
      <w:lvlJc w:val="left"/>
      <w:pPr>
        <w:ind w:left="900" w:hanging="54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F273F"/>
    <w:multiLevelType w:val="hybridMultilevel"/>
    <w:tmpl w:val="63121B26"/>
    <w:lvl w:ilvl="0" w:tplc="286032F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4E5524"/>
    <w:multiLevelType w:val="hybridMultilevel"/>
    <w:tmpl w:val="CE1455B0"/>
    <w:lvl w:ilvl="0" w:tplc="4314C19E">
      <w:start w:val="7"/>
      <w:numFmt w:val="bullet"/>
      <w:lvlText w:val="-"/>
      <w:lvlJc w:val="left"/>
      <w:pPr>
        <w:ind w:left="540" w:hanging="54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47721"/>
    <w:multiLevelType w:val="hybridMultilevel"/>
    <w:tmpl w:val="71CE8EBA"/>
    <w:lvl w:ilvl="0" w:tplc="CDFE1470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C7ECC"/>
    <w:multiLevelType w:val="hybridMultilevel"/>
    <w:tmpl w:val="3AF421CA"/>
    <w:lvl w:ilvl="0" w:tplc="4314C19E">
      <w:numFmt w:val="bullet"/>
      <w:lvlText w:val="-"/>
      <w:lvlJc w:val="left"/>
      <w:pPr>
        <w:ind w:left="900" w:hanging="54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15B3C"/>
    <w:multiLevelType w:val="hybridMultilevel"/>
    <w:tmpl w:val="7708E80C"/>
    <w:lvl w:ilvl="0" w:tplc="37D0B042">
      <w:start w:val="8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86092">
    <w:abstractNumId w:val="3"/>
  </w:num>
  <w:num w:numId="2" w16cid:durableId="1774588528">
    <w:abstractNumId w:val="1"/>
  </w:num>
  <w:num w:numId="3" w16cid:durableId="1223251964">
    <w:abstractNumId w:val="7"/>
  </w:num>
  <w:num w:numId="4" w16cid:durableId="370424102">
    <w:abstractNumId w:val="9"/>
  </w:num>
  <w:num w:numId="5" w16cid:durableId="145435789">
    <w:abstractNumId w:val="10"/>
  </w:num>
  <w:num w:numId="6" w16cid:durableId="1425028190">
    <w:abstractNumId w:val="8"/>
  </w:num>
  <w:num w:numId="7" w16cid:durableId="1032266991">
    <w:abstractNumId w:val="6"/>
  </w:num>
  <w:num w:numId="8" w16cid:durableId="54817480">
    <w:abstractNumId w:val="4"/>
  </w:num>
  <w:num w:numId="9" w16cid:durableId="579363769">
    <w:abstractNumId w:val="2"/>
  </w:num>
  <w:num w:numId="10" w16cid:durableId="828864513">
    <w:abstractNumId w:val="5"/>
  </w:num>
  <w:num w:numId="11" w16cid:durableId="1016687962">
    <w:abstractNumId w:val="11"/>
  </w:num>
  <w:num w:numId="12" w16cid:durableId="127802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64"/>
    <w:rsid w:val="00010384"/>
    <w:rsid w:val="00013009"/>
    <w:rsid w:val="0002122F"/>
    <w:rsid w:val="00031CF5"/>
    <w:rsid w:val="00032ED2"/>
    <w:rsid w:val="00040506"/>
    <w:rsid w:val="00040788"/>
    <w:rsid w:val="0004484F"/>
    <w:rsid w:val="00045EF9"/>
    <w:rsid w:val="00052852"/>
    <w:rsid w:val="00054478"/>
    <w:rsid w:val="00054B0F"/>
    <w:rsid w:val="000566C6"/>
    <w:rsid w:val="00056DC5"/>
    <w:rsid w:val="000743D7"/>
    <w:rsid w:val="00080812"/>
    <w:rsid w:val="00086DA3"/>
    <w:rsid w:val="00087651"/>
    <w:rsid w:val="00092A4D"/>
    <w:rsid w:val="00093752"/>
    <w:rsid w:val="00094D41"/>
    <w:rsid w:val="00095908"/>
    <w:rsid w:val="00095CE0"/>
    <w:rsid w:val="00096CA6"/>
    <w:rsid w:val="000A4BD4"/>
    <w:rsid w:val="000A4F32"/>
    <w:rsid w:val="000A5A8A"/>
    <w:rsid w:val="000B178A"/>
    <w:rsid w:val="000B2490"/>
    <w:rsid w:val="000B3B7B"/>
    <w:rsid w:val="000B7920"/>
    <w:rsid w:val="000C351B"/>
    <w:rsid w:val="000C3A81"/>
    <w:rsid w:val="000C5A3C"/>
    <w:rsid w:val="000D2A03"/>
    <w:rsid w:val="000D3387"/>
    <w:rsid w:val="000D4E95"/>
    <w:rsid w:val="000E39B1"/>
    <w:rsid w:val="000E4B0C"/>
    <w:rsid w:val="000F29A2"/>
    <w:rsid w:val="000F59F4"/>
    <w:rsid w:val="000F5C19"/>
    <w:rsid w:val="000F7084"/>
    <w:rsid w:val="00104040"/>
    <w:rsid w:val="0010556E"/>
    <w:rsid w:val="001100DB"/>
    <w:rsid w:val="001126F5"/>
    <w:rsid w:val="0011363E"/>
    <w:rsid w:val="00116AD1"/>
    <w:rsid w:val="001219BB"/>
    <w:rsid w:val="0013059E"/>
    <w:rsid w:val="00134B5B"/>
    <w:rsid w:val="00140FDB"/>
    <w:rsid w:val="00141D90"/>
    <w:rsid w:val="001435BA"/>
    <w:rsid w:val="00151774"/>
    <w:rsid w:val="00154B22"/>
    <w:rsid w:val="00155761"/>
    <w:rsid w:val="00163A06"/>
    <w:rsid w:val="00167C84"/>
    <w:rsid w:val="0017432F"/>
    <w:rsid w:val="0017585A"/>
    <w:rsid w:val="001772FF"/>
    <w:rsid w:val="001813F2"/>
    <w:rsid w:val="00181A44"/>
    <w:rsid w:val="00184DF8"/>
    <w:rsid w:val="0019794A"/>
    <w:rsid w:val="001A01AD"/>
    <w:rsid w:val="001A14D7"/>
    <w:rsid w:val="001A3019"/>
    <w:rsid w:val="001B616C"/>
    <w:rsid w:val="001C181D"/>
    <w:rsid w:val="001D2F56"/>
    <w:rsid w:val="001F2254"/>
    <w:rsid w:val="00200C9A"/>
    <w:rsid w:val="00202151"/>
    <w:rsid w:val="00202E4B"/>
    <w:rsid w:val="002055FC"/>
    <w:rsid w:val="00205EAD"/>
    <w:rsid w:val="00206FF5"/>
    <w:rsid w:val="002308D3"/>
    <w:rsid w:val="0023213D"/>
    <w:rsid w:val="002348EA"/>
    <w:rsid w:val="00247380"/>
    <w:rsid w:val="002502AF"/>
    <w:rsid w:val="002547F4"/>
    <w:rsid w:val="0025672A"/>
    <w:rsid w:val="002578FF"/>
    <w:rsid w:val="00266392"/>
    <w:rsid w:val="00275A7D"/>
    <w:rsid w:val="00276651"/>
    <w:rsid w:val="0028544B"/>
    <w:rsid w:val="002865C4"/>
    <w:rsid w:val="00291871"/>
    <w:rsid w:val="002A1E4A"/>
    <w:rsid w:val="002A2C03"/>
    <w:rsid w:val="002A5D98"/>
    <w:rsid w:val="002A6D07"/>
    <w:rsid w:val="002D2BB9"/>
    <w:rsid w:val="002D30CB"/>
    <w:rsid w:val="002E0812"/>
    <w:rsid w:val="002E0CB5"/>
    <w:rsid w:val="002E50C9"/>
    <w:rsid w:val="002F244B"/>
    <w:rsid w:val="002F3ECD"/>
    <w:rsid w:val="002F45CA"/>
    <w:rsid w:val="003013E3"/>
    <w:rsid w:val="00302DAC"/>
    <w:rsid w:val="003060A6"/>
    <w:rsid w:val="00306A28"/>
    <w:rsid w:val="003146C0"/>
    <w:rsid w:val="0031640F"/>
    <w:rsid w:val="00317699"/>
    <w:rsid w:val="00320E7E"/>
    <w:rsid w:val="003477A4"/>
    <w:rsid w:val="003546E5"/>
    <w:rsid w:val="003551B7"/>
    <w:rsid w:val="003565E5"/>
    <w:rsid w:val="00356E18"/>
    <w:rsid w:val="00360671"/>
    <w:rsid w:val="0036201E"/>
    <w:rsid w:val="00362563"/>
    <w:rsid w:val="00363C5B"/>
    <w:rsid w:val="00371BFA"/>
    <w:rsid w:val="00383D83"/>
    <w:rsid w:val="003914FA"/>
    <w:rsid w:val="00392F3E"/>
    <w:rsid w:val="003938D2"/>
    <w:rsid w:val="00393928"/>
    <w:rsid w:val="003B3607"/>
    <w:rsid w:val="003B5CFF"/>
    <w:rsid w:val="003B6138"/>
    <w:rsid w:val="003B7933"/>
    <w:rsid w:val="003B7A56"/>
    <w:rsid w:val="003B7B7B"/>
    <w:rsid w:val="003D1D1A"/>
    <w:rsid w:val="003D33C1"/>
    <w:rsid w:val="003E15A0"/>
    <w:rsid w:val="003F4C9C"/>
    <w:rsid w:val="003F6111"/>
    <w:rsid w:val="0040243F"/>
    <w:rsid w:val="0040668B"/>
    <w:rsid w:val="004105DE"/>
    <w:rsid w:val="0043079B"/>
    <w:rsid w:val="004375DE"/>
    <w:rsid w:val="0043793F"/>
    <w:rsid w:val="00442A7F"/>
    <w:rsid w:val="00445F75"/>
    <w:rsid w:val="00464E71"/>
    <w:rsid w:val="00467906"/>
    <w:rsid w:val="00467DBC"/>
    <w:rsid w:val="00475664"/>
    <w:rsid w:val="00475B89"/>
    <w:rsid w:val="004847D4"/>
    <w:rsid w:val="00490197"/>
    <w:rsid w:val="004A3B2E"/>
    <w:rsid w:val="004A64F9"/>
    <w:rsid w:val="004C74B5"/>
    <w:rsid w:val="004D53BD"/>
    <w:rsid w:val="004E50DD"/>
    <w:rsid w:val="004E53AC"/>
    <w:rsid w:val="004E74B5"/>
    <w:rsid w:val="004F286D"/>
    <w:rsid w:val="004F66BD"/>
    <w:rsid w:val="005014A8"/>
    <w:rsid w:val="0050269B"/>
    <w:rsid w:val="00503067"/>
    <w:rsid w:val="005107D6"/>
    <w:rsid w:val="00521DBC"/>
    <w:rsid w:val="00525737"/>
    <w:rsid w:val="0052679B"/>
    <w:rsid w:val="00530E4D"/>
    <w:rsid w:val="005312AA"/>
    <w:rsid w:val="00533486"/>
    <w:rsid w:val="005357F8"/>
    <w:rsid w:val="005441B2"/>
    <w:rsid w:val="005461D6"/>
    <w:rsid w:val="005500B5"/>
    <w:rsid w:val="005519DE"/>
    <w:rsid w:val="00552C02"/>
    <w:rsid w:val="00554FB4"/>
    <w:rsid w:val="00561AF2"/>
    <w:rsid w:val="00586C32"/>
    <w:rsid w:val="00592E4B"/>
    <w:rsid w:val="00595958"/>
    <w:rsid w:val="00595C1E"/>
    <w:rsid w:val="005B237A"/>
    <w:rsid w:val="005B7CE8"/>
    <w:rsid w:val="005C0F56"/>
    <w:rsid w:val="005C38E3"/>
    <w:rsid w:val="005D4A6C"/>
    <w:rsid w:val="005D67C0"/>
    <w:rsid w:val="005D69F1"/>
    <w:rsid w:val="005D7CA4"/>
    <w:rsid w:val="005E2864"/>
    <w:rsid w:val="005E70D4"/>
    <w:rsid w:val="005F25DF"/>
    <w:rsid w:val="005F35EA"/>
    <w:rsid w:val="005F7FDF"/>
    <w:rsid w:val="006050D6"/>
    <w:rsid w:val="0060546F"/>
    <w:rsid w:val="0060601E"/>
    <w:rsid w:val="006073C1"/>
    <w:rsid w:val="0061590E"/>
    <w:rsid w:val="00617D75"/>
    <w:rsid w:val="00625252"/>
    <w:rsid w:val="00625893"/>
    <w:rsid w:val="00626630"/>
    <w:rsid w:val="006342F1"/>
    <w:rsid w:val="00642146"/>
    <w:rsid w:val="00646A02"/>
    <w:rsid w:val="006564B3"/>
    <w:rsid w:val="00662F24"/>
    <w:rsid w:val="006651C6"/>
    <w:rsid w:val="00672771"/>
    <w:rsid w:val="00677E16"/>
    <w:rsid w:val="00680BD4"/>
    <w:rsid w:val="00681931"/>
    <w:rsid w:val="00682894"/>
    <w:rsid w:val="00686974"/>
    <w:rsid w:val="00690A56"/>
    <w:rsid w:val="00693C8E"/>
    <w:rsid w:val="00695139"/>
    <w:rsid w:val="006A4C9A"/>
    <w:rsid w:val="006A660B"/>
    <w:rsid w:val="006B0CDB"/>
    <w:rsid w:val="006B3ADA"/>
    <w:rsid w:val="006C1E23"/>
    <w:rsid w:val="006C5F71"/>
    <w:rsid w:val="006D3064"/>
    <w:rsid w:val="006D4B26"/>
    <w:rsid w:val="006D64F4"/>
    <w:rsid w:val="006E0C9F"/>
    <w:rsid w:val="006E113C"/>
    <w:rsid w:val="006E5A07"/>
    <w:rsid w:val="006F1C1F"/>
    <w:rsid w:val="006F439B"/>
    <w:rsid w:val="0070313D"/>
    <w:rsid w:val="00704C87"/>
    <w:rsid w:val="00706414"/>
    <w:rsid w:val="007213F4"/>
    <w:rsid w:val="007251E9"/>
    <w:rsid w:val="0072540C"/>
    <w:rsid w:val="00727C6F"/>
    <w:rsid w:val="00731608"/>
    <w:rsid w:val="00733351"/>
    <w:rsid w:val="00736682"/>
    <w:rsid w:val="007411B0"/>
    <w:rsid w:val="00743085"/>
    <w:rsid w:val="007434C9"/>
    <w:rsid w:val="0074496C"/>
    <w:rsid w:val="00751CFF"/>
    <w:rsid w:val="0075479E"/>
    <w:rsid w:val="007554A4"/>
    <w:rsid w:val="007657C0"/>
    <w:rsid w:val="00773ACC"/>
    <w:rsid w:val="007755F5"/>
    <w:rsid w:val="00777D69"/>
    <w:rsid w:val="00780606"/>
    <w:rsid w:val="00784594"/>
    <w:rsid w:val="00792494"/>
    <w:rsid w:val="00792A23"/>
    <w:rsid w:val="00792DE4"/>
    <w:rsid w:val="00797BB7"/>
    <w:rsid w:val="007A4FC0"/>
    <w:rsid w:val="007A6E80"/>
    <w:rsid w:val="007B4715"/>
    <w:rsid w:val="007B58E6"/>
    <w:rsid w:val="007B6741"/>
    <w:rsid w:val="007C3EC8"/>
    <w:rsid w:val="007C448B"/>
    <w:rsid w:val="007C4ADD"/>
    <w:rsid w:val="007C7788"/>
    <w:rsid w:val="007D2854"/>
    <w:rsid w:val="007D3EFB"/>
    <w:rsid w:val="007E7CE4"/>
    <w:rsid w:val="007F3A6F"/>
    <w:rsid w:val="007F4760"/>
    <w:rsid w:val="0080222B"/>
    <w:rsid w:val="0080448E"/>
    <w:rsid w:val="0081706D"/>
    <w:rsid w:val="00820040"/>
    <w:rsid w:val="00834097"/>
    <w:rsid w:val="00836CB2"/>
    <w:rsid w:val="0086390F"/>
    <w:rsid w:val="0086471C"/>
    <w:rsid w:val="00865B5F"/>
    <w:rsid w:val="00867E29"/>
    <w:rsid w:val="008712C5"/>
    <w:rsid w:val="00873673"/>
    <w:rsid w:val="00881744"/>
    <w:rsid w:val="0088320C"/>
    <w:rsid w:val="00896042"/>
    <w:rsid w:val="00896451"/>
    <w:rsid w:val="008A028F"/>
    <w:rsid w:val="008A61D8"/>
    <w:rsid w:val="008B6399"/>
    <w:rsid w:val="008C63DD"/>
    <w:rsid w:val="008D1078"/>
    <w:rsid w:val="008D3C1E"/>
    <w:rsid w:val="008D4E32"/>
    <w:rsid w:val="008D6F02"/>
    <w:rsid w:val="008E0FE8"/>
    <w:rsid w:val="008E175D"/>
    <w:rsid w:val="008E2F73"/>
    <w:rsid w:val="008E4CF5"/>
    <w:rsid w:val="008F2FD1"/>
    <w:rsid w:val="008F3126"/>
    <w:rsid w:val="008F3A2E"/>
    <w:rsid w:val="00907367"/>
    <w:rsid w:val="009075EF"/>
    <w:rsid w:val="00916BFA"/>
    <w:rsid w:val="009319AF"/>
    <w:rsid w:val="00933FB4"/>
    <w:rsid w:val="009359E9"/>
    <w:rsid w:val="00940661"/>
    <w:rsid w:val="00940B58"/>
    <w:rsid w:val="009467E6"/>
    <w:rsid w:val="009478D9"/>
    <w:rsid w:val="00952095"/>
    <w:rsid w:val="00953743"/>
    <w:rsid w:val="00956962"/>
    <w:rsid w:val="00974C2B"/>
    <w:rsid w:val="0097743C"/>
    <w:rsid w:val="0098053E"/>
    <w:rsid w:val="009810A6"/>
    <w:rsid w:val="00982AD5"/>
    <w:rsid w:val="009844AC"/>
    <w:rsid w:val="009844C1"/>
    <w:rsid w:val="00985324"/>
    <w:rsid w:val="00990BC0"/>
    <w:rsid w:val="0099694F"/>
    <w:rsid w:val="009A048D"/>
    <w:rsid w:val="009A51A2"/>
    <w:rsid w:val="009B5A8B"/>
    <w:rsid w:val="009B7409"/>
    <w:rsid w:val="009C132B"/>
    <w:rsid w:val="009D10D7"/>
    <w:rsid w:val="009D55CA"/>
    <w:rsid w:val="009E454B"/>
    <w:rsid w:val="009E5A10"/>
    <w:rsid w:val="009E5EAD"/>
    <w:rsid w:val="00A00FE3"/>
    <w:rsid w:val="00A06470"/>
    <w:rsid w:val="00A101B4"/>
    <w:rsid w:val="00A21DD4"/>
    <w:rsid w:val="00A24C68"/>
    <w:rsid w:val="00A32DA8"/>
    <w:rsid w:val="00A33E71"/>
    <w:rsid w:val="00A342A5"/>
    <w:rsid w:val="00A46071"/>
    <w:rsid w:val="00A607DB"/>
    <w:rsid w:val="00A74043"/>
    <w:rsid w:val="00A77C3C"/>
    <w:rsid w:val="00AA0781"/>
    <w:rsid w:val="00AA6C15"/>
    <w:rsid w:val="00AB023D"/>
    <w:rsid w:val="00AC00BD"/>
    <w:rsid w:val="00AC08A5"/>
    <w:rsid w:val="00AC1661"/>
    <w:rsid w:val="00AD15E7"/>
    <w:rsid w:val="00AD2F56"/>
    <w:rsid w:val="00AE4F84"/>
    <w:rsid w:val="00AF080E"/>
    <w:rsid w:val="00AF3241"/>
    <w:rsid w:val="00AF3E71"/>
    <w:rsid w:val="00B03C9C"/>
    <w:rsid w:val="00B109F6"/>
    <w:rsid w:val="00B10A39"/>
    <w:rsid w:val="00B1139A"/>
    <w:rsid w:val="00B3189F"/>
    <w:rsid w:val="00B33CDC"/>
    <w:rsid w:val="00B445E8"/>
    <w:rsid w:val="00B456FC"/>
    <w:rsid w:val="00B474CB"/>
    <w:rsid w:val="00B50AFA"/>
    <w:rsid w:val="00B50FD7"/>
    <w:rsid w:val="00B5302D"/>
    <w:rsid w:val="00B55338"/>
    <w:rsid w:val="00B75D69"/>
    <w:rsid w:val="00B86C58"/>
    <w:rsid w:val="00B9078D"/>
    <w:rsid w:val="00BA0202"/>
    <w:rsid w:val="00BA460A"/>
    <w:rsid w:val="00BA6196"/>
    <w:rsid w:val="00BA6FC7"/>
    <w:rsid w:val="00BB07DF"/>
    <w:rsid w:val="00BB21F9"/>
    <w:rsid w:val="00BB7544"/>
    <w:rsid w:val="00BC2962"/>
    <w:rsid w:val="00BC4A65"/>
    <w:rsid w:val="00BD610B"/>
    <w:rsid w:val="00BD6EF3"/>
    <w:rsid w:val="00BE58B1"/>
    <w:rsid w:val="00BE6778"/>
    <w:rsid w:val="00C07B7D"/>
    <w:rsid w:val="00C1299E"/>
    <w:rsid w:val="00C208B8"/>
    <w:rsid w:val="00C21166"/>
    <w:rsid w:val="00C21C82"/>
    <w:rsid w:val="00C273FC"/>
    <w:rsid w:val="00C37006"/>
    <w:rsid w:val="00C43A30"/>
    <w:rsid w:val="00C52491"/>
    <w:rsid w:val="00C5708E"/>
    <w:rsid w:val="00C61231"/>
    <w:rsid w:val="00C64EE2"/>
    <w:rsid w:val="00C73F1A"/>
    <w:rsid w:val="00C837BF"/>
    <w:rsid w:val="00C87887"/>
    <w:rsid w:val="00C93165"/>
    <w:rsid w:val="00CA59F3"/>
    <w:rsid w:val="00CA6EBD"/>
    <w:rsid w:val="00CB37BD"/>
    <w:rsid w:val="00CC1115"/>
    <w:rsid w:val="00CC1B48"/>
    <w:rsid w:val="00CD608C"/>
    <w:rsid w:val="00CD646D"/>
    <w:rsid w:val="00CD7945"/>
    <w:rsid w:val="00CE1B5E"/>
    <w:rsid w:val="00CE1CB7"/>
    <w:rsid w:val="00CE65A0"/>
    <w:rsid w:val="00CE6A42"/>
    <w:rsid w:val="00CF4F44"/>
    <w:rsid w:val="00D04720"/>
    <w:rsid w:val="00D07A13"/>
    <w:rsid w:val="00D40168"/>
    <w:rsid w:val="00D50DD9"/>
    <w:rsid w:val="00D522F6"/>
    <w:rsid w:val="00D5427F"/>
    <w:rsid w:val="00D548D2"/>
    <w:rsid w:val="00D561D4"/>
    <w:rsid w:val="00D742D8"/>
    <w:rsid w:val="00D8464D"/>
    <w:rsid w:val="00D84EC1"/>
    <w:rsid w:val="00D8548D"/>
    <w:rsid w:val="00DA2F87"/>
    <w:rsid w:val="00DB776E"/>
    <w:rsid w:val="00DC32FB"/>
    <w:rsid w:val="00DD495F"/>
    <w:rsid w:val="00DD6BA0"/>
    <w:rsid w:val="00DE0028"/>
    <w:rsid w:val="00DE09B3"/>
    <w:rsid w:val="00DF21BF"/>
    <w:rsid w:val="00E04C29"/>
    <w:rsid w:val="00E10EF8"/>
    <w:rsid w:val="00E11C7B"/>
    <w:rsid w:val="00E142DA"/>
    <w:rsid w:val="00E14A8E"/>
    <w:rsid w:val="00E2200C"/>
    <w:rsid w:val="00E33497"/>
    <w:rsid w:val="00E33C39"/>
    <w:rsid w:val="00E36428"/>
    <w:rsid w:val="00E413E7"/>
    <w:rsid w:val="00E428AA"/>
    <w:rsid w:val="00E4381A"/>
    <w:rsid w:val="00E56C27"/>
    <w:rsid w:val="00E57ACA"/>
    <w:rsid w:val="00E6450F"/>
    <w:rsid w:val="00E72A1A"/>
    <w:rsid w:val="00E73200"/>
    <w:rsid w:val="00E8149C"/>
    <w:rsid w:val="00E815F1"/>
    <w:rsid w:val="00E83CD8"/>
    <w:rsid w:val="00E93AEF"/>
    <w:rsid w:val="00E95E03"/>
    <w:rsid w:val="00EA35ED"/>
    <w:rsid w:val="00EA50E8"/>
    <w:rsid w:val="00EA5AD1"/>
    <w:rsid w:val="00EB5180"/>
    <w:rsid w:val="00EB528B"/>
    <w:rsid w:val="00EC11CA"/>
    <w:rsid w:val="00ED738B"/>
    <w:rsid w:val="00EE189B"/>
    <w:rsid w:val="00EE21F3"/>
    <w:rsid w:val="00EE4387"/>
    <w:rsid w:val="00EE7AD0"/>
    <w:rsid w:val="00EF540A"/>
    <w:rsid w:val="00F0645D"/>
    <w:rsid w:val="00F10587"/>
    <w:rsid w:val="00F17DEB"/>
    <w:rsid w:val="00F20BEE"/>
    <w:rsid w:val="00F24B23"/>
    <w:rsid w:val="00F35807"/>
    <w:rsid w:val="00F4160E"/>
    <w:rsid w:val="00F4434A"/>
    <w:rsid w:val="00F45F6D"/>
    <w:rsid w:val="00F50321"/>
    <w:rsid w:val="00F51C33"/>
    <w:rsid w:val="00F5662D"/>
    <w:rsid w:val="00F66446"/>
    <w:rsid w:val="00F70A0A"/>
    <w:rsid w:val="00F73AA6"/>
    <w:rsid w:val="00F73E39"/>
    <w:rsid w:val="00F74476"/>
    <w:rsid w:val="00F84708"/>
    <w:rsid w:val="00F866F9"/>
    <w:rsid w:val="00FB372E"/>
    <w:rsid w:val="00FC0F75"/>
    <w:rsid w:val="00FC2766"/>
    <w:rsid w:val="00FC4EA0"/>
    <w:rsid w:val="00FD37CD"/>
    <w:rsid w:val="00FD6DDA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3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35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5A7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866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866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866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866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866F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66F9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unhideWhenUsed/>
    <w:rsid w:val="00F4160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4160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4160E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EF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540A"/>
  </w:style>
  <w:style w:type="paragraph" w:styleId="Bunntekst">
    <w:name w:val="footer"/>
    <w:basedOn w:val="Normal"/>
    <w:link w:val="BunntekstTegn"/>
    <w:uiPriority w:val="99"/>
    <w:unhideWhenUsed/>
    <w:rsid w:val="00EF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40A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358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3E1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2EDB7DEA4FF4DB110A9E5BBE6A039" ma:contentTypeVersion="11" ma:contentTypeDescription="Opprett et nytt dokument." ma:contentTypeScope="" ma:versionID="db1adc7f632a5b5bbf093af0f065cac7">
  <xsd:schema xmlns:xsd="http://www.w3.org/2001/XMLSchema" xmlns:xs="http://www.w3.org/2001/XMLSchema" xmlns:p="http://schemas.microsoft.com/office/2006/metadata/properties" xmlns:ns2="3c398211-1d65-4e3b-bab1-ffbf06f2c4d6" xmlns:ns3="557d8cf5-74aa-457a-95db-53615d053f64" targetNamespace="http://schemas.microsoft.com/office/2006/metadata/properties" ma:root="true" ma:fieldsID="b4467150322ea7c53d2ed0927d65b487" ns2:_="" ns3:_="">
    <xsd:import namespace="3c398211-1d65-4e3b-bab1-ffbf06f2c4d6"/>
    <xsd:import namespace="557d8cf5-74aa-457a-95db-53615d053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98211-1d65-4e3b-bab1-ffbf06f2c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1530352a-ac41-4fbd-90f0-f75dc80362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8cf5-74aa-457a-95db-53615d053f6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3698bd8-c7f5-427c-a28b-be2db54bb6da}" ma:internalName="TaxCatchAll" ma:showField="CatchAllData" ma:web="5d86bee2-9b24-4ee3-98b5-10f444bc8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398211-1d65-4e3b-bab1-ffbf06f2c4d6">
      <Terms xmlns="http://schemas.microsoft.com/office/infopath/2007/PartnerControls"/>
    </lcf76f155ced4ddcb4097134ff3c332f>
    <TaxCatchAll xmlns="557d8cf5-74aa-457a-95db-53615d053f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BD63-ABF6-4FED-ADF8-13A72862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98211-1d65-4e3b-bab1-ffbf06f2c4d6"/>
    <ds:schemaRef ds:uri="557d8cf5-74aa-457a-95db-53615d053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3911E-CDD6-45A1-A62F-195DAE8109CD}">
  <ds:schemaRefs>
    <ds:schemaRef ds:uri="http://schemas.microsoft.com/office/2006/metadata/properties"/>
    <ds:schemaRef ds:uri="http://schemas.microsoft.com/office/infopath/2007/PartnerControls"/>
    <ds:schemaRef ds:uri="3c398211-1d65-4e3b-bab1-ffbf06f2c4d6"/>
    <ds:schemaRef ds:uri="557d8cf5-74aa-457a-95db-53615d053f64"/>
  </ds:schemaRefs>
</ds:datastoreItem>
</file>

<file path=customXml/itemProps3.xml><?xml version="1.0" encoding="utf-8"?>
<ds:datastoreItem xmlns:ds="http://schemas.openxmlformats.org/officeDocument/2006/customXml" ds:itemID="{988B6939-7476-4371-BD61-D6FDEAE2D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1AA9A-D3F8-47D8-9907-D5150754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8830</Characters>
  <Application>Microsoft Office Word</Application>
  <DocSecurity>4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Lovnorm lokalforening</vt:lpstr>
    </vt:vector>
  </TitlesOfParts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Lovnorm lokalforening</dc:title>
  <dc:subject/>
  <dc:creator/>
  <cp:keywords>lovnorm lokalforening</cp:keywords>
  <cp:lastModifiedBy/>
  <cp:revision>1</cp:revision>
  <dcterms:created xsi:type="dcterms:W3CDTF">2023-05-31T07:58:00Z</dcterms:created>
  <dcterms:modified xsi:type="dcterms:W3CDTF">2023-05-31T07:58:00Z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dCrossLanguage">
    <vt:lpwstr>1;#Norsk|69202f3e-22fb-440c-afc3-5ff42563862f</vt:lpwstr>
  </property>
  <property fmtid="{D5CDD505-2E9C-101B-9397-08002B2CF9AE}" pid="3" name="TaxKeyword">
    <vt:lpwstr>1872;#lovnorm lokalforening|4c7a1f84-bea8-42ed-86f2-ca24d7bd8652</vt:lpwstr>
  </property>
  <property fmtid="{D5CDD505-2E9C-101B-9397-08002B2CF9AE}" pid="4" name="DocumentStatus">
    <vt:lpwstr>51;#Ferdig|8912c428-104a-47f6-9924-a9fd2f0d50a7</vt:lpwstr>
  </property>
  <property fmtid="{D5CDD505-2E9C-101B-9397-08002B2CF9AE}" pid="5" name="ContentTypeId">
    <vt:lpwstr>0x0101000EC2EDB7DEA4FF4DB110A9E5BBE6A039</vt:lpwstr>
  </property>
  <property fmtid="{D5CDD505-2E9C-101B-9397-08002B2CF9AE}" pid="6" name="RedCrossTopics">
    <vt:lpwstr>1420;#Lovnorm|e38f6ca6-5dbd-46c0-85aa-797875aca7ee;#2738;#Lokalforeningsårsmøte|f0493d7d-cf3d-4e39-a2f8-80ccf2b2c101</vt:lpwstr>
  </property>
  <property fmtid="{D5CDD505-2E9C-101B-9397-08002B2CF9AE}" pid="7" name="_dlc_DocIdItemGuid">
    <vt:lpwstr>2080a5be-6c88-4f4f-a5ff-e42d8c7dbdee</vt:lpwstr>
  </property>
  <property fmtid="{D5CDD505-2E9C-101B-9397-08002B2CF9AE}" pid="8" name="RedCrossOrganization">
    <vt:lpwstr>533;#Landsstyre|1d31ec65-30de-4f36-9544-065f6e2a5a29</vt:lpwstr>
  </property>
  <property fmtid="{D5CDD505-2E9C-101B-9397-08002B2CF9AE}" pid="9" name="TaxKeywordTaxHTField">
    <vt:lpwstr>lovnorm lokalforening|4c7a1f84-bea8-42ed-86f2-ca24d7bd8652</vt:lpwstr>
  </property>
  <property fmtid="{D5CDD505-2E9C-101B-9397-08002B2CF9AE}" pid="10" name="RK_Status">
    <vt:lpwstr/>
  </property>
  <property fmtid="{D5CDD505-2E9C-101B-9397-08002B2CF9AE}" pid="11" name="RK_Organisasjonsenhet">
    <vt:lpwstr/>
  </property>
  <property fmtid="{D5CDD505-2E9C-101B-9397-08002B2CF9AE}" pid="12" name="RK_Emneord">
    <vt:lpwstr/>
  </property>
  <property fmtid="{D5CDD505-2E9C-101B-9397-08002B2CF9AE}" pid="13" name="RK_StatusTaxHTField0">
    <vt:lpwstr/>
  </property>
  <property fmtid="{D5CDD505-2E9C-101B-9397-08002B2CF9AE}" pid="14" name="RK_Portalstruktur">
    <vt:lpwstr/>
  </property>
  <property fmtid="{D5CDD505-2E9C-101B-9397-08002B2CF9AE}" pid="15" name="SharedWithUsers">
    <vt:lpwstr>127;#Sabine Nørstrud;#1998;#Zafar Poyan;#446;#Tatiana Klimenko Pedersen</vt:lpwstr>
  </property>
  <property fmtid="{D5CDD505-2E9C-101B-9397-08002B2CF9AE}" pid="16" name="Order">
    <vt:r8>33300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TriggerFlowInfo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_ExtendedDescription">
    <vt:lpwstr/>
  </property>
  <property fmtid="{D5CDD505-2E9C-101B-9397-08002B2CF9AE}" pid="23" name="MediaServiceImageTags">
    <vt:lpwstr/>
  </property>
</Properties>
</file>